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65" w:rsidRDefault="00852565" w:rsidP="00852565">
      <w:pPr>
        <w:spacing w:line="1400" w:lineRule="exact"/>
        <w:rPr>
          <w:rFonts w:ascii="方正小标宋_GBK" w:eastAsia="方正小标宋_GBK"/>
          <w:color w:val="FF2821"/>
          <w:w w:val="40"/>
          <w:sz w:val="120"/>
          <w:szCs w:val="120"/>
        </w:rPr>
      </w:pPr>
      <w:bookmarkStart w:id="0" w:name="_GoBack"/>
      <w:r>
        <w:rPr>
          <w:rFonts w:ascii="方正小标宋_GBK" w:eastAsia="方正小标宋_GBK" w:hint="eastAsia"/>
          <w:color w:val="FF2821"/>
          <w:w w:val="40"/>
          <w:sz w:val="120"/>
          <w:szCs w:val="120"/>
        </w:rPr>
        <w:t>中共淮安市淮安区委巡察工作办公室文件</w:t>
      </w:r>
    </w:p>
    <w:p w:rsidR="00852565" w:rsidRDefault="00852565" w:rsidP="00852565">
      <w:pPr>
        <w:spacing w:line="560" w:lineRule="exact"/>
        <w:ind w:firstLine="640"/>
        <w:jc w:val="center"/>
        <w:rPr>
          <w:rFonts w:eastAsia="仿宋_GB2312"/>
          <w:szCs w:val="32"/>
        </w:rPr>
      </w:pPr>
    </w:p>
    <w:p w:rsidR="00852565" w:rsidRPr="00852565" w:rsidRDefault="00852565" w:rsidP="00852565">
      <w:pPr>
        <w:jc w:val="center"/>
        <w:rPr>
          <w:rFonts w:eastAsia="方正大标宋简体"/>
          <w:sz w:val="32"/>
          <w:szCs w:val="32"/>
        </w:rPr>
      </w:pPr>
      <w:r w:rsidRPr="00852565">
        <w:rPr>
          <w:rFonts w:eastAsia="仿宋_GB2312" w:hint="eastAsia"/>
          <w:sz w:val="32"/>
          <w:szCs w:val="32"/>
        </w:rPr>
        <w:t>淮巡办发〔</w:t>
      </w:r>
      <w:r w:rsidRPr="00852565">
        <w:rPr>
          <w:rFonts w:eastAsia="仿宋_GB2312"/>
          <w:sz w:val="32"/>
          <w:szCs w:val="32"/>
        </w:rPr>
        <w:t>2019</w:t>
      </w:r>
      <w:r w:rsidRPr="00852565">
        <w:rPr>
          <w:rFonts w:eastAsia="仿宋_GB2312" w:hint="eastAsia"/>
          <w:sz w:val="32"/>
          <w:szCs w:val="32"/>
        </w:rPr>
        <w:t>〕</w:t>
      </w:r>
      <w:r w:rsidRPr="00852565">
        <w:rPr>
          <w:rFonts w:eastAsia="仿宋_GB2312"/>
          <w:sz w:val="32"/>
          <w:szCs w:val="32"/>
        </w:rPr>
        <w:t>1</w:t>
      </w:r>
      <w:r w:rsidRPr="00852565">
        <w:rPr>
          <w:rFonts w:eastAsia="仿宋_GB2312" w:hint="eastAsia"/>
          <w:sz w:val="32"/>
          <w:szCs w:val="32"/>
        </w:rPr>
        <w:t>7</w:t>
      </w:r>
      <w:r w:rsidRPr="00852565">
        <w:rPr>
          <w:rFonts w:eastAsia="仿宋_GB2312" w:hint="eastAsia"/>
          <w:sz w:val="32"/>
          <w:szCs w:val="32"/>
        </w:rPr>
        <w:t>号</w:t>
      </w:r>
    </w:p>
    <w:p w:rsidR="00852565" w:rsidRDefault="00852565" w:rsidP="00852565">
      <w:pPr>
        <w:spacing w:line="1000" w:lineRule="exact"/>
        <w:ind w:firstLineChars="1900" w:firstLine="3990"/>
      </w:pPr>
      <w:r>
        <w:rPr>
          <w:noProof/>
        </w:rPr>
        <w:pict>
          <v:line id="直线 8" o:spid="_x0000_s1031" style="position:absolute;left:0;text-align:left;flip:y;z-index:251664384" from="238.7pt,30pt" to="442.8pt,30pt" strokecolor="#ff2821" strokeweight="2.25pt"/>
        </w:pict>
      </w:r>
      <w:r>
        <w:rPr>
          <w:noProof/>
        </w:rPr>
        <w:pict>
          <v:line id="直线 9" o:spid="_x0000_s1030" style="position:absolute;left:0;text-align:left;flip:y;z-index:251663360" from="-4.5pt,30.5pt" to="199.6pt,30.5pt" strokecolor="#ff2821" strokeweight="2.25pt"/>
        </w:pict>
      </w:r>
      <w:r>
        <w:rPr>
          <w:rFonts w:ascii="方正大标宋简体" w:eastAsia="方正大标宋简体" w:hint="eastAsia"/>
          <w:color w:val="FF2821"/>
          <w:sz w:val="72"/>
          <w:szCs w:val="72"/>
        </w:rPr>
        <w:t>★</w:t>
      </w:r>
    </w:p>
    <w:p w:rsidR="00852565" w:rsidRPr="00F3405C" w:rsidRDefault="00852565" w:rsidP="00852565">
      <w:pPr>
        <w:spacing w:line="560" w:lineRule="exact"/>
        <w:ind w:firstLine="880"/>
        <w:jc w:val="center"/>
        <w:rPr>
          <w:rFonts w:eastAsia="方正小标宋简体"/>
          <w:sz w:val="44"/>
          <w:szCs w:val="44"/>
        </w:rPr>
      </w:pPr>
    </w:p>
    <w:p w:rsidR="00F81400" w:rsidRPr="000A5CE2" w:rsidRDefault="002A7DE9" w:rsidP="00735D50">
      <w:pPr>
        <w:spacing w:line="550" w:lineRule="exact"/>
        <w:jc w:val="center"/>
        <w:rPr>
          <w:rFonts w:eastAsia="方正小标宋_GBK"/>
          <w:sz w:val="44"/>
          <w:szCs w:val="44"/>
        </w:rPr>
      </w:pPr>
      <w:r w:rsidRPr="000A5CE2">
        <w:rPr>
          <w:rFonts w:eastAsia="方正小标宋_GBK"/>
          <w:sz w:val="44"/>
          <w:szCs w:val="44"/>
        </w:rPr>
        <w:t>关于区委第五轮对村、社区巡察发现</w:t>
      </w:r>
    </w:p>
    <w:p w:rsidR="008950B1" w:rsidRPr="000A5CE2" w:rsidRDefault="002A7DE9" w:rsidP="00735D50">
      <w:pPr>
        <w:spacing w:line="550" w:lineRule="exact"/>
        <w:jc w:val="center"/>
        <w:rPr>
          <w:rFonts w:eastAsia="方正小标宋_GBK"/>
          <w:sz w:val="44"/>
          <w:szCs w:val="44"/>
        </w:rPr>
      </w:pPr>
      <w:r w:rsidRPr="000A5CE2">
        <w:rPr>
          <w:rFonts w:eastAsia="方正小标宋_GBK"/>
          <w:sz w:val="44"/>
          <w:szCs w:val="44"/>
        </w:rPr>
        <w:t>典型问题的通报</w:t>
      </w:r>
    </w:p>
    <w:bookmarkEnd w:id="0"/>
    <w:p w:rsidR="00134BDD" w:rsidRPr="000A5CE2" w:rsidRDefault="00134BDD" w:rsidP="00735D50">
      <w:pPr>
        <w:spacing w:line="550" w:lineRule="exact"/>
        <w:rPr>
          <w:rFonts w:eastAsia="仿宋_GB2312"/>
          <w:sz w:val="32"/>
          <w:szCs w:val="32"/>
        </w:rPr>
      </w:pPr>
    </w:p>
    <w:p w:rsidR="00134BDD" w:rsidRPr="000A5CE2" w:rsidRDefault="00134BDD" w:rsidP="00735D50">
      <w:pPr>
        <w:spacing w:line="550" w:lineRule="exact"/>
        <w:rPr>
          <w:rFonts w:eastAsia="仿宋_GB2312"/>
          <w:sz w:val="32"/>
          <w:szCs w:val="32"/>
        </w:rPr>
      </w:pPr>
      <w:r w:rsidRPr="000A5CE2">
        <w:rPr>
          <w:rFonts w:eastAsia="仿宋_GB2312"/>
          <w:sz w:val="32"/>
          <w:szCs w:val="32"/>
        </w:rPr>
        <w:t>各镇党委、街道党工委，区纪委、区委组织部：</w:t>
      </w:r>
    </w:p>
    <w:p w:rsidR="008950B1" w:rsidRPr="000A5CE2" w:rsidRDefault="009826B8" w:rsidP="00735D50">
      <w:pPr>
        <w:spacing w:line="550" w:lineRule="exact"/>
        <w:ind w:firstLineChars="200" w:firstLine="640"/>
        <w:rPr>
          <w:rFonts w:eastAsia="仿宋_GB2312"/>
          <w:sz w:val="32"/>
          <w:szCs w:val="32"/>
        </w:rPr>
      </w:pPr>
      <w:r w:rsidRPr="000A5CE2">
        <w:rPr>
          <w:rFonts w:eastAsia="仿宋_GB2312"/>
          <w:sz w:val="32"/>
          <w:szCs w:val="32"/>
        </w:rPr>
        <w:t>根据区委</w:t>
      </w:r>
      <w:r w:rsidR="00A12EBD" w:rsidRPr="000A5CE2">
        <w:rPr>
          <w:rFonts w:eastAsia="仿宋_GB2312"/>
          <w:sz w:val="32"/>
          <w:szCs w:val="32"/>
        </w:rPr>
        <w:t>“533”</w:t>
      </w:r>
      <w:r w:rsidR="00A12EBD" w:rsidRPr="000A5CE2">
        <w:rPr>
          <w:rFonts w:eastAsia="仿宋_GB2312"/>
          <w:sz w:val="32"/>
          <w:szCs w:val="32"/>
        </w:rPr>
        <w:t>对村、社区巡察</w:t>
      </w:r>
      <w:r w:rsidR="00C9449E" w:rsidRPr="000A5CE2">
        <w:rPr>
          <w:rFonts w:eastAsia="仿宋_GB2312"/>
          <w:sz w:val="32"/>
          <w:szCs w:val="32"/>
        </w:rPr>
        <w:t>工作</w:t>
      </w:r>
      <w:r w:rsidR="00A12EBD" w:rsidRPr="000A5CE2">
        <w:rPr>
          <w:rFonts w:eastAsia="仿宋_GB2312"/>
          <w:sz w:val="32"/>
          <w:szCs w:val="32"/>
        </w:rPr>
        <w:t>安排，</w:t>
      </w:r>
      <w:r w:rsidR="002A7DE9" w:rsidRPr="000A5CE2">
        <w:rPr>
          <w:rFonts w:eastAsia="仿宋_GB2312"/>
          <w:sz w:val="32"/>
          <w:szCs w:val="32"/>
        </w:rPr>
        <w:t>2019</w:t>
      </w:r>
      <w:r w:rsidR="002A7DE9" w:rsidRPr="000A5CE2">
        <w:rPr>
          <w:rFonts w:eastAsia="仿宋_GB2312"/>
          <w:sz w:val="32"/>
          <w:szCs w:val="32"/>
        </w:rPr>
        <w:t>年</w:t>
      </w:r>
      <w:r w:rsidR="002A7DE9" w:rsidRPr="000A5CE2">
        <w:rPr>
          <w:rFonts w:eastAsia="仿宋_GB2312"/>
          <w:sz w:val="32"/>
          <w:szCs w:val="32"/>
        </w:rPr>
        <w:t>2</w:t>
      </w:r>
      <w:r w:rsidR="002A7DE9" w:rsidRPr="000A5CE2">
        <w:rPr>
          <w:rFonts w:eastAsia="仿宋_GB2312"/>
          <w:sz w:val="32"/>
          <w:szCs w:val="32"/>
        </w:rPr>
        <w:t>月</w:t>
      </w:r>
      <w:r w:rsidR="002A7DE9" w:rsidRPr="000A5CE2">
        <w:rPr>
          <w:rFonts w:eastAsia="仿宋_GB2312"/>
          <w:sz w:val="32"/>
          <w:szCs w:val="32"/>
        </w:rPr>
        <w:t>13</w:t>
      </w:r>
      <w:r w:rsidR="002A7DE9" w:rsidRPr="000A5CE2">
        <w:rPr>
          <w:rFonts w:eastAsia="仿宋_GB2312"/>
          <w:sz w:val="32"/>
          <w:szCs w:val="32"/>
        </w:rPr>
        <w:t>日至</w:t>
      </w:r>
      <w:r w:rsidR="002A7DE9" w:rsidRPr="000A5CE2">
        <w:rPr>
          <w:rFonts w:eastAsia="仿宋_GB2312"/>
          <w:sz w:val="32"/>
          <w:szCs w:val="32"/>
        </w:rPr>
        <w:t>3</w:t>
      </w:r>
      <w:r w:rsidR="002A7DE9" w:rsidRPr="000A5CE2">
        <w:rPr>
          <w:rFonts w:eastAsia="仿宋_GB2312"/>
          <w:sz w:val="32"/>
          <w:szCs w:val="32"/>
        </w:rPr>
        <w:t>月</w:t>
      </w:r>
      <w:r w:rsidR="002A7DE9" w:rsidRPr="000A5CE2">
        <w:rPr>
          <w:rFonts w:eastAsia="仿宋_GB2312"/>
          <w:sz w:val="32"/>
          <w:szCs w:val="32"/>
        </w:rPr>
        <w:t>16</w:t>
      </w:r>
      <w:r w:rsidR="002A7DE9" w:rsidRPr="000A5CE2">
        <w:rPr>
          <w:rFonts w:eastAsia="仿宋_GB2312"/>
          <w:sz w:val="32"/>
          <w:szCs w:val="32"/>
        </w:rPr>
        <w:t>日，区委</w:t>
      </w:r>
      <w:r w:rsidR="002A7DE9" w:rsidRPr="000A5CE2">
        <w:rPr>
          <w:rFonts w:eastAsia="仿宋_GB2312"/>
          <w:sz w:val="32"/>
          <w:szCs w:val="32"/>
        </w:rPr>
        <w:t>5</w:t>
      </w:r>
      <w:r w:rsidR="002A7DE9" w:rsidRPr="000A5CE2">
        <w:rPr>
          <w:rFonts w:eastAsia="仿宋_GB2312"/>
          <w:sz w:val="32"/>
          <w:szCs w:val="32"/>
        </w:rPr>
        <w:t>个巡察组</w:t>
      </w:r>
      <w:r w:rsidR="00571518" w:rsidRPr="000A5CE2">
        <w:rPr>
          <w:rFonts w:eastAsia="仿宋_GB2312"/>
          <w:sz w:val="32"/>
          <w:szCs w:val="32"/>
        </w:rPr>
        <w:t>对</w:t>
      </w:r>
      <w:r w:rsidR="00571518" w:rsidRPr="000A5CE2">
        <w:rPr>
          <w:rFonts w:eastAsia="仿宋_GB2312"/>
          <w:sz w:val="32"/>
          <w:szCs w:val="32"/>
        </w:rPr>
        <w:t>43</w:t>
      </w:r>
      <w:r w:rsidR="00571518" w:rsidRPr="000A5CE2">
        <w:rPr>
          <w:rFonts w:eastAsia="仿宋_GB2312"/>
          <w:sz w:val="32"/>
          <w:szCs w:val="32"/>
        </w:rPr>
        <w:t>个村居</w:t>
      </w:r>
      <w:r w:rsidR="00A12EBD" w:rsidRPr="000A5CE2">
        <w:rPr>
          <w:rFonts w:eastAsia="仿宋_GB2312"/>
          <w:sz w:val="32"/>
          <w:szCs w:val="32"/>
        </w:rPr>
        <w:t>开展</w:t>
      </w:r>
      <w:r w:rsidR="00C9449E" w:rsidRPr="000A5CE2">
        <w:rPr>
          <w:rFonts w:eastAsia="仿宋_GB2312"/>
          <w:sz w:val="32"/>
          <w:szCs w:val="32"/>
        </w:rPr>
        <w:t>了</w:t>
      </w:r>
      <w:r w:rsidR="00A12EBD" w:rsidRPr="000A5CE2">
        <w:rPr>
          <w:rFonts w:eastAsia="仿宋_GB2312"/>
          <w:sz w:val="32"/>
          <w:szCs w:val="32"/>
        </w:rPr>
        <w:t>第五轮对村、社区</w:t>
      </w:r>
      <w:r w:rsidR="002A7DE9" w:rsidRPr="000A5CE2">
        <w:rPr>
          <w:rFonts w:eastAsia="仿宋_GB2312"/>
          <w:sz w:val="32"/>
          <w:szCs w:val="32"/>
        </w:rPr>
        <w:t>巡察，</w:t>
      </w:r>
      <w:r w:rsidR="00571518" w:rsidRPr="000A5CE2">
        <w:rPr>
          <w:rFonts w:eastAsia="仿宋_GB2312"/>
          <w:sz w:val="32"/>
          <w:szCs w:val="32"/>
        </w:rPr>
        <w:t>巡察中</w:t>
      </w:r>
      <w:r w:rsidR="002A7DE9" w:rsidRPr="000A5CE2">
        <w:rPr>
          <w:rFonts w:eastAsia="仿宋_GB2312"/>
          <w:sz w:val="32"/>
          <w:szCs w:val="32"/>
        </w:rPr>
        <w:t>发现了一些典型问题。按照区委巡察工作领导小组要求，现将典型问题通报如下。</w:t>
      </w:r>
    </w:p>
    <w:p w:rsidR="002F271A" w:rsidRPr="000A5CE2" w:rsidRDefault="00C93E72" w:rsidP="00735D50">
      <w:pPr>
        <w:spacing w:line="550" w:lineRule="exact"/>
        <w:ind w:firstLineChars="200" w:firstLine="640"/>
        <w:rPr>
          <w:rFonts w:eastAsia="仿宋_GB2312"/>
          <w:bCs/>
          <w:color w:val="000000"/>
          <w:kern w:val="0"/>
          <w:sz w:val="32"/>
          <w:szCs w:val="32"/>
        </w:rPr>
      </w:pPr>
      <w:r w:rsidRPr="000A5CE2">
        <w:rPr>
          <w:rFonts w:eastAsia="黑体" w:hAnsi="黑体"/>
          <w:color w:val="000000"/>
          <w:sz w:val="32"/>
          <w:szCs w:val="32"/>
        </w:rPr>
        <w:t>一、</w:t>
      </w:r>
      <w:r w:rsidR="005A62D1" w:rsidRPr="000A5CE2">
        <w:rPr>
          <w:rFonts w:eastAsia="黑体" w:hAnsi="黑体"/>
          <w:color w:val="000000"/>
          <w:sz w:val="32"/>
          <w:szCs w:val="32"/>
        </w:rPr>
        <w:t>落实乡村振兴战略不够有力。</w:t>
      </w:r>
      <w:r w:rsidR="00CF766F" w:rsidRPr="000A5CE2">
        <w:rPr>
          <w:rFonts w:eastAsia="楷体_GB2312"/>
          <w:color w:val="000000"/>
          <w:sz w:val="32"/>
          <w:szCs w:val="32"/>
        </w:rPr>
        <w:t>部分村</w:t>
      </w:r>
      <w:r w:rsidR="00CF766F" w:rsidRPr="000A5CE2">
        <w:rPr>
          <w:rFonts w:eastAsia="楷体_GB2312"/>
          <w:color w:val="000000"/>
          <w:sz w:val="32"/>
          <w:szCs w:val="32"/>
        </w:rPr>
        <w:t>“</w:t>
      </w:r>
      <w:r w:rsidR="00CF766F" w:rsidRPr="000A5CE2">
        <w:rPr>
          <w:rFonts w:eastAsia="楷体_GB2312"/>
          <w:color w:val="000000"/>
          <w:sz w:val="32"/>
          <w:szCs w:val="32"/>
        </w:rPr>
        <w:t>两委</w:t>
      </w:r>
      <w:r w:rsidR="00CF766F" w:rsidRPr="000A5CE2">
        <w:rPr>
          <w:rFonts w:eastAsia="楷体_GB2312"/>
          <w:color w:val="000000"/>
          <w:sz w:val="32"/>
          <w:szCs w:val="32"/>
        </w:rPr>
        <w:t>”</w:t>
      </w:r>
      <w:r w:rsidR="00CF766F" w:rsidRPr="000A5CE2">
        <w:rPr>
          <w:rFonts w:eastAsia="楷体_GB2312"/>
          <w:color w:val="000000"/>
          <w:sz w:val="32"/>
          <w:szCs w:val="32"/>
        </w:rPr>
        <w:t>带领村民增收致富</w:t>
      </w:r>
      <w:r w:rsidR="00CF766F" w:rsidRPr="000A5CE2">
        <w:rPr>
          <w:rFonts w:eastAsia="楷体_GB2312"/>
          <w:sz w:val="32"/>
          <w:szCs w:val="32"/>
        </w:rPr>
        <w:t>思想不够解放</w:t>
      </w:r>
      <w:r w:rsidR="00CF766F" w:rsidRPr="000A5CE2">
        <w:rPr>
          <w:rFonts w:eastAsia="楷体_GB2312"/>
          <w:color w:val="000000"/>
          <w:sz w:val="32"/>
          <w:szCs w:val="32"/>
        </w:rPr>
        <w:t>，发展思路因循守旧，缺乏思考谋划，村集体经济薄弱</w:t>
      </w:r>
      <w:r w:rsidR="00C9449E" w:rsidRPr="000A5CE2">
        <w:rPr>
          <w:rFonts w:eastAsia="楷体_GB2312"/>
          <w:color w:val="000000"/>
          <w:sz w:val="32"/>
          <w:szCs w:val="32"/>
        </w:rPr>
        <w:t>，</w:t>
      </w:r>
      <w:r w:rsidR="002F271A" w:rsidRPr="000A5CE2">
        <w:rPr>
          <w:rFonts w:eastAsia="楷体_GB2312"/>
          <w:kern w:val="0"/>
          <w:sz w:val="32"/>
          <w:szCs w:val="32"/>
        </w:rPr>
        <w:t>主要来源于出租集体资源或流转土地收益。</w:t>
      </w:r>
      <w:r w:rsidR="00CF766F" w:rsidRPr="000A5CE2">
        <w:rPr>
          <w:rFonts w:eastAsia="仿宋_GB2312"/>
          <w:sz w:val="32"/>
          <w:szCs w:val="32"/>
        </w:rPr>
        <w:t>钦工镇五里庄村</w:t>
      </w:r>
      <w:r w:rsidR="00CF766F" w:rsidRPr="000A5CE2">
        <w:rPr>
          <w:rFonts w:eastAsia="仿宋_GB2312"/>
          <w:sz w:val="32"/>
          <w:szCs w:val="32"/>
        </w:rPr>
        <w:t>“</w:t>
      </w:r>
      <w:r w:rsidR="00CF766F" w:rsidRPr="000A5CE2">
        <w:rPr>
          <w:rFonts w:eastAsia="仿宋_GB2312"/>
          <w:sz w:val="32"/>
          <w:szCs w:val="32"/>
        </w:rPr>
        <w:t>两委</w:t>
      </w:r>
      <w:r w:rsidR="00CF766F" w:rsidRPr="000A5CE2">
        <w:rPr>
          <w:rFonts w:eastAsia="仿宋_GB2312"/>
          <w:sz w:val="32"/>
          <w:szCs w:val="32"/>
        </w:rPr>
        <w:t>”</w:t>
      </w:r>
      <w:r w:rsidR="00CF766F" w:rsidRPr="000A5CE2">
        <w:rPr>
          <w:rFonts w:eastAsia="仿宋_GB2312"/>
          <w:sz w:val="32"/>
          <w:szCs w:val="32"/>
        </w:rPr>
        <w:t>工作</w:t>
      </w:r>
      <w:r w:rsidR="00CF766F" w:rsidRPr="000A5CE2">
        <w:rPr>
          <w:rFonts w:eastAsia="仿宋_GB2312"/>
          <w:sz w:val="32"/>
          <w:szCs w:val="32"/>
        </w:rPr>
        <w:t>“</w:t>
      </w:r>
      <w:r w:rsidR="00CF766F" w:rsidRPr="000A5CE2">
        <w:rPr>
          <w:rFonts w:eastAsia="仿宋_GB2312"/>
          <w:sz w:val="32"/>
          <w:szCs w:val="32"/>
        </w:rPr>
        <w:t>守摊子</w:t>
      </w:r>
      <w:r w:rsidR="00CF766F" w:rsidRPr="000A5CE2">
        <w:rPr>
          <w:rFonts w:eastAsia="仿宋_GB2312"/>
          <w:sz w:val="32"/>
          <w:szCs w:val="32"/>
        </w:rPr>
        <w:t>”</w:t>
      </w:r>
      <w:r w:rsidR="00CF766F" w:rsidRPr="000A5CE2">
        <w:rPr>
          <w:rFonts w:eastAsia="仿宋_GB2312"/>
          <w:sz w:val="32"/>
          <w:szCs w:val="32"/>
        </w:rPr>
        <w:t>思想较浓，对村级资源经营管理不善，</w:t>
      </w:r>
      <w:r w:rsidR="00CF766F" w:rsidRPr="000A5CE2">
        <w:rPr>
          <w:rFonts w:eastAsia="仿宋_GB2312"/>
          <w:sz w:val="32"/>
          <w:szCs w:val="32"/>
        </w:rPr>
        <w:t>2016</w:t>
      </w:r>
      <w:r w:rsidR="00CF766F" w:rsidRPr="000A5CE2">
        <w:rPr>
          <w:rFonts w:eastAsia="仿宋_GB2312"/>
          <w:sz w:val="32"/>
          <w:szCs w:val="32"/>
        </w:rPr>
        <w:t>年村</w:t>
      </w:r>
      <w:r w:rsidR="00CF766F" w:rsidRPr="000A5CE2">
        <w:rPr>
          <w:rFonts w:eastAsia="仿宋_GB2312"/>
          <w:sz w:val="32"/>
          <w:szCs w:val="32"/>
        </w:rPr>
        <w:t>“</w:t>
      </w:r>
      <w:r w:rsidR="00CF766F" w:rsidRPr="000A5CE2">
        <w:rPr>
          <w:rFonts w:eastAsia="仿宋_GB2312"/>
          <w:sz w:val="32"/>
          <w:szCs w:val="32"/>
        </w:rPr>
        <w:t>两委</w:t>
      </w:r>
      <w:r w:rsidR="00CF766F" w:rsidRPr="000A5CE2">
        <w:rPr>
          <w:rFonts w:eastAsia="仿宋_GB2312"/>
          <w:sz w:val="32"/>
          <w:szCs w:val="32"/>
        </w:rPr>
        <w:t>”</w:t>
      </w:r>
      <w:r w:rsidR="00CF766F" w:rsidRPr="000A5CE2">
        <w:rPr>
          <w:rFonts w:eastAsia="仿宋_GB2312"/>
          <w:sz w:val="32"/>
          <w:szCs w:val="32"/>
        </w:rPr>
        <w:t>研究将村部一楼租赁给戏班子，实际租金收入入不敷出，</w:t>
      </w:r>
      <w:r w:rsidR="00CF766F" w:rsidRPr="000A5CE2">
        <w:rPr>
          <w:rFonts w:eastAsia="仿宋_GB2312"/>
          <w:sz w:val="32"/>
          <w:szCs w:val="32"/>
        </w:rPr>
        <w:t>3</w:t>
      </w:r>
      <w:r w:rsidR="00CF766F" w:rsidRPr="000A5CE2">
        <w:rPr>
          <w:rFonts w:eastAsia="仿宋_GB2312"/>
          <w:sz w:val="32"/>
          <w:szCs w:val="32"/>
        </w:rPr>
        <w:t>年累计获得租金收益</w:t>
      </w:r>
      <w:r w:rsidR="00CF766F" w:rsidRPr="000A5CE2">
        <w:rPr>
          <w:rFonts w:eastAsia="仿宋_GB2312"/>
          <w:sz w:val="32"/>
          <w:szCs w:val="32"/>
        </w:rPr>
        <w:t>4450</w:t>
      </w:r>
      <w:r w:rsidR="00CF766F" w:rsidRPr="000A5CE2">
        <w:rPr>
          <w:rFonts w:eastAsia="仿宋_GB2312"/>
          <w:sz w:val="32"/>
          <w:szCs w:val="32"/>
        </w:rPr>
        <w:t>元，购买椅子、定制戏台和包场看戏共计花费</w:t>
      </w:r>
      <w:r w:rsidR="00CF766F" w:rsidRPr="000A5CE2">
        <w:rPr>
          <w:rFonts w:eastAsia="仿宋_GB2312"/>
          <w:sz w:val="32"/>
          <w:szCs w:val="32"/>
        </w:rPr>
        <w:t>9056</w:t>
      </w:r>
      <w:r w:rsidR="00CF766F" w:rsidRPr="000A5CE2">
        <w:rPr>
          <w:rFonts w:eastAsia="仿宋_GB2312"/>
          <w:sz w:val="32"/>
          <w:szCs w:val="32"/>
        </w:rPr>
        <w:t>元，实际亏损</w:t>
      </w:r>
      <w:r w:rsidR="00CF766F" w:rsidRPr="000A5CE2">
        <w:rPr>
          <w:rFonts w:eastAsia="仿宋_GB2312"/>
          <w:sz w:val="32"/>
          <w:szCs w:val="32"/>
        </w:rPr>
        <w:t>4606</w:t>
      </w:r>
      <w:r w:rsidR="00CF766F" w:rsidRPr="000A5CE2">
        <w:rPr>
          <w:rFonts w:eastAsia="仿宋_GB2312"/>
          <w:sz w:val="32"/>
          <w:szCs w:val="32"/>
        </w:rPr>
        <w:t>元。石塘镇</w:t>
      </w:r>
      <w:r w:rsidR="00CF766F" w:rsidRPr="000A5CE2">
        <w:rPr>
          <w:rFonts w:eastAsia="仿宋_GB2312"/>
          <w:sz w:val="32"/>
          <w:szCs w:val="32"/>
        </w:rPr>
        <w:lastRenderedPageBreak/>
        <w:t>郭湾村除高铁拆迁管理费之外，缺少长期持续性收入来源，</w:t>
      </w:r>
      <w:r w:rsidR="00CF766F" w:rsidRPr="000A5CE2">
        <w:rPr>
          <w:rFonts w:eastAsia="仿宋_GB2312"/>
          <w:sz w:val="32"/>
          <w:szCs w:val="32"/>
        </w:rPr>
        <w:t>2018</w:t>
      </w:r>
      <w:r w:rsidR="00CF766F" w:rsidRPr="000A5CE2">
        <w:rPr>
          <w:rFonts w:eastAsia="仿宋_GB2312"/>
          <w:sz w:val="32"/>
          <w:szCs w:val="32"/>
        </w:rPr>
        <w:t>年村集体资产性收入仅</w:t>
      </w:r>
      <w:r w:rsidR="00CF766F" w:rsidRPr="000A5CE2">
        <w:rPr>
          <w:rFonts w:eastAsia="仿宋_GB2312"/>
          <w:sz w:val="32"/>
          <w:szCs w:val="32"/>
        </w:rPr>
        <w:t>1.2</w:t>
      </w:r>
      <w:r w:rsidR="00CF766F" w:rsidRPr="000A5CE2">
        <w:rPr>
          <w:rFonts w:eastAsia="仿宋_GB2312"/>
          <w:sz w:val="32"/>
          <w:szCs w:val="32"/>
        </w:rPr>
        <w:t>万元。</w:t>
      </w:r>
      <w:r w:rsidR="002F271A" w:rsidRPr="000A5CE2">
        <w:rPr>
          <w:rFonts w:eastAsia="仿宋_GB2312"/>
          <w:color w:val="000000"/>
          <w:sz w:val="32"/>
          <w:szCs w:val="32"/>
        </w:rPr>
        <w:t>流均镇溪河村对富民强村思路模糊，具体工作举措不实，还因欠工程款，被当事人告至法院，导致村集体账号被银行查封，严重影响日常工作开展。</w:t>
      </w:r>
      <w:r w:rsidR="00C9449E" w:rsidRPr="000A5CE2">
        <w:rPr>
          <w:rFonts w:eastAsia="楷体_GB2312"/>
          <w:sz w:val="32"/>
          <w:szCs w:val="32"/>
        </w:rPr>
        <w:t>对</w:t>
      </w:r>
      <w:r w:rsidR="00CF766F" w:rsidRPr="000A5CE2">
        <w:rPr>
          <w:rFonts w:eastAsia="楷体_GB2312"/>
          <w:sz w:val="32"/>
          <w:szCs w:val="32"/>
        </w:rPr>
        <w:t>绿色发展理念认识不足，落实打好污染防治攻坚战决策部署打折扣。</w:t>
      </w:r>
      <w:r w:rsidR="00CF766F" w:rsidRPr="000A5CE2">
        <w:rPr>
          <w:rFonts w:eastAsia="仿宋_GB2312"/>
          <w:sz w:val="32"/>
          <w:szCs w:val="32"/>
        </w:rPr>
        <w:t>流均镇前哨居委会村民开办的养鸡场鸡粪污染严重，多名党员群众反映鸡场在夏天散发出恶臭，严重影响周边村民的日常生活，实地走访发现养鸡场的恶臭水体外溢。</w:t>
      </w:r>
      <w:r w:rsidR="002A7DE9" w:rsidRPr="000A5CE2">
        <w:rPr>
          <w:rFonts w:eastAsia="楷体_GB2312"/>
          <w:color w:val="000000"/>
          <w:sz w:val="32"/>
          <w:szCs w:val="32"/>
        </w:rPr>
        <w:t>对</w:t>
      </w:r>
      <w:r w:rsidR="00C9449E" w:rsidRPr="000A5CE2">
        <w:rPr>
          <w:rFonts w:eastAsia="楷体_GB2312"/>
          <w:kern w:val="0"/>
          <w:sz w:val="32"/>
          <w:szCs w:val="32"/>
        </w:rPr>
        <w:t>基础设施建设投入不足，服务群众意识不强。</w:t>
      </w:r>
      <w:r w:rsidR="00C9449E" w:rsidRPr="000A5CE2">
        <w:rPr>
          <w:rFonts w:eastAsia="仿宋_GB2312"/>
          <w:kern w:val="0"/>
          <w:sz w:val="32"/>
          <w:szCs w:val="32"/>
        </w:rPr>
        <w:t>平桥镇李前村村组之间多处水泥道路宽度不足三米，如南龙渠路、王林路等道路，汽车无法通行，已直接影响群众出行，群众反映多年一直未能实施。</w:t>
      </w:r>
      <w:r w:rsidR="00957F59" w:rsidRPr="000A5CE2">
        <w:rPr>
          <w:rFonts w:eastAsia="仿宋_GB2312"/>
          <w:kern w:val="0"/>
          <w:sz w:val="32"/>
          <w:szCs w:val="32"/>
        </w:rPr>
        <w:t>平桥镇九洞村</w:t>
      </w:r>
      <w:r w:rsidR="00957F59" w:rsidRPr="000A5CE2">
        <w:rPr>
          <w:rFonts w:eastAsia="仿宋_GB2312"/>
          <w:bCs/>
          <w:color w:val="000000"/>
          <w:kern w:val="0"/>
          <w:sz w:val="32"/>
          <w:szCs w:val="32"/>
        </w:rPr>
        <w:t>群众反映良上组部分地段没有垃圾池，且存在焚烧垃圾现象，严重污染环境，影响周边居民生活</w:t>
      </w:r>
      <w:r w:rsidRPr="000A5CE2">
        <w:rPr>
          <w:rFonts w:eastAsia="仿宋_GB2312"/>
          <w:bCs/>
          <w:color w:val="000000"/>
          <w:kern w:val="0"/>
          <w:sz w:val="32"/>
          <w:szCs w:val="32"/>
        </w:rPr>
        <w:t>。</w:t>
      </w:r>
      <w:r w:rsidR="002A2025" w:rsidRPr="000A5CE2">
        <w:rPr>
          <w:rFonts w:eastAsia="楷体_GB2312"/>
          <w:kern w:val="0"/>
          <w:sz w:val="32"/>
          <w:szCs w:val="32"/>
        </w:rPr>
        <w:t>对</w:t>
      </w:r>
      <w:r w:rsidR="00F1524C" w:rsidRPr="000A5CE2">
        <w:rPr>
          <w:rFonts w:eastAsia="楷体_GB2312"/>
          <w:kern w:val="0"/>
          <w:sz w:val="32"/>
          <w:szCs w:val="32"/>
        </w:rPr>
        <w:t>聚力打赢脱贫攻坚战认识不清</w:t>
      </w:r>
      <w:r w:rsidR="00BA26CB" w:rsidRPr="000A5CE2">
        <w:rPr>
          <w:rFonts w:eastAsia="楷体_GB2312"/>
          <w:kern w:val="0"/>
          <w:sz w:val="32"/>
          <w:szCs w:val="32"/>
        </w:rPr>
        <w:t>，</w:t>
      </w:r>
      <w:r w:rsidR="00F1524C" w:rsidRPr="000A5CE2">
        <w:rPr>
          <w:rFonts w:eastAsia="楷体_GB2312"/>
          <w:kern w:val="0"/>
          <w:sz w:val="32"/>
          <w:szCs w:val="32"/>
        </w:rPr>
        <w:t>执行不力</w:t>
      </w:r>
      <w:r w:rsidR="00F43908" w:rsidRPr="000A5CE2">
        <w:rPr>
          <w:rFonts w:eastAsia="楷体_GB2312"/>
          <w:kern w:val="0"/>
          <w:sz w:val="32"/>
          <w:szCs w:val="32"/>
        </w:rPr>
        <w:t>。</w:t>
      </w:r>
      <w:r w:rsidR="002A2025" w:rsidRPr="000A5CE2">
        <w:rPr>
          <w:rFonts w:eastAsia="仿宋_GB2312"/>
          <w:color w:val="000000"/>
          <w:sz w:val="32"/>
          <w:szCs w:val="32"/>
        </w:rPr>
        <w:t>巡察中发现部分村居</w:t>
      </w:r>
      <w:r w:rsidR="002A2025" w:rsidRPr="000A5CE2">
        <w:rPr>
          <w:rFonts w:eastAsia="仿宋_GB2312"/>
          <w:sz w:val="32"/>
          <w:szCs w:val="32"/>
        </w:rPr>
        <w:t>推动</w:t>
      </w:r>
      <w:r w:rsidR="00BA26CB" w:rsidRPr="000A5CE2">
        <w:rPr>
          <w:rFonts w:eastAsia="仿宋_GB2312"/>
          <w:sz w:val="32"/>
          <w:szCs w:val="32"/>
        </w:rPr>
        <w:t>精准脱贫工作不力</w:t>
      </w:r>
      <w:r w:rsidR="00F43908" w:rsidRPr="000A5CE2">
        <w:rPr>
          <w:rFonts w:eastAsia="仿宋_GB2312"/>
          <w:sz w:val="32"/>
          <w:szCs w:val="32"/>
        </w:rPr>
        <w:t>，</w:t>
      </w:r>
      <w:r w:rsidR="00F43908" w:rsidRPr="000A5CE2">
        <w:rPr>
          <w:rFonts w:eastAsia="仿宋_GB2312"/>
          <w:color w:val="000000"/>
          <w:sz w:val="32"/>
          <w:szCs w:val="32"/>
        </w:rPr>
        <w:t>扶贫手册五签字五确认制度执行不到位、填写不完善，有的贫困户不清楚帮扶责任人是谁；有的干部为了工作方便</w:t>
      </w:r>
      <w:r w:rsidR="005F5B27" w:rsidRPr="000A5CE2">
        <w:rPr>
          <w:rFonts w:eastAsia="仿宋_GB2312"/>
          <w:color w:val="000000"/>
          <w:sz w:val="32"/>
          <w:szCs w:val="32"/>
        </w:rPr>
        <w:t>，直接收走</w:t>
      </w:r>
      <w:r w:rsidR="00F43908" w:rsidRPr="000A5CE2">
        <w:rPr>
          <w:rFonts w:eastAsia="仿宋_GB2312"/>
          <w:color w:val="000000"/>
          <w:sz w:val="32"/>
          <w:szCs w:val="32"/>
        </w:rPr>
        <w:t>扶贫手册。</w:t>
      </w:r>
    </w:p>
    <w:p w:rsidR="00B43CA7" w:rsidRPr="000A5CE2" w:rsidRDefault="00075E29" w:rsidP="00735D50">
      <w:pPr>
        <w:spacing w:line="550" w:lineRule="exact"/>
        <w:ind w:firstLineChars="200" w:firstLine="640"/>
        <w:rPr>
          <w:rFonts w:eastAsia="仿宋_GB2312"/>
          <w:color w:val="000000"/>
          <w:sz w:val="32"/>
          <w:szCs w:val="32"/>
        </w:rPr>
      </w:pPr>
      <w:r w:rsidRPr="000A5CE2">
        <w:rPr>
          <w:rFonts w:eastAsia="黑体" w:hAnsi="黑体"/>
          <w:color w:val="000000"/>
          <w:sz w:val="32"/>
          <w:szCs w:val="32"/>
        </w:rPr>
        <w:t>二、</w:t>
      </w:r>
      <w:r w:rsidR="00C42440" w:rsidRPr="000A5CE2">
        <w:rPr>
          <w:rFonts w:eastAsia="黑体" w:hAnsi="黑体"/>
          <w:color w:val="000000"/>
          <w:sz w:val="32"/>
          <w:szCs w:val="32"/>
        </w:rPr>
        <w:t>党组织自身建设存在不足。</w:t>
      </w:r>
      <w:r w:rsidR="00BA04DB" w:rsidRPr="000A5CE2">
        <w:rPr>
          <w:rFonts w:eastAsia="楷体_GB2312"/>
          <w:sz w:val="32"/>
          <w:szCs w:val="32"/>
        </w:rPr>
        <w:t>部分村居党组织凝聚力、战斗力、执行力不强。</w:t>
      </w:r>
      <w:r w:rsidR="00BA04DB" w:rsidRPr="000A5CE2">
        <w:rPr>
          <w:rFonts w:eastAsia="仿宋_GB2312"/>
          <w:sz w:val="32"/>
          <w:szCs w:val="32"/>
        </w:rPr>
        <w:t>流均镇中桥村原村主要干部之间</w:t>
      </w:r>
      <w:r w:rsidR="00BA04DB" w:rsidRPr="000A5CE2">
        <w:rPr>
          <w:rFonts w:eastAsia="仿宋_GB2312"/>
          <w:sz w:val="32"/>
          <w:szCs w:val="32"/>
        </w:rPr>
        <w:t>“</w:t>
      </w:r>
      <w:r w:rsidR="00BA04DB" w:rsidRPr="000A5CE2">
        <w:rPr>
          <w:rFonts w:eastAsia="仿宋_GB2312"/>
          <w:sz w:val="32"/>
          <w:szCs w:val="32"/>
        </w:rPr>
        <w:t>各唱各调</w:t>
      </w:r>
      <w:r w:rsidR="00BA04DB" w:rsidRPr="000A5CE2">
        <w:rPr>
          <w:rFonts w:eastAsia="仿宋_GB2312"/>
          <w:sz w:val="32"/>
          <w:szCs w:val="32"/>
        </w:rPr>
        <w:t>”</w:t>
      </w:r>
      <w:r w:rsidR="00BA04DB" w:rsidRPr="000A5CE2">
        <w:rPr>
          <w:rFonts w:eastAsia="仿宋_GB2312"/>
          <w:sz w:val="32"/>
          <w:szCs w:val="32"/>
        </w:rPr>
        <w:t>，班子成员之间严重不团结，争权夺利、内耗严重，</w:t>
      </w:r>
      <w:r w:rsidR="00BA04DB" w:rsidRPr="000A5CE2">
        <w:rPr>
          <w:rFonts w:eastAsia="仿宋_GB2312"/>
          <w:sz w:val="32"/>
          <w:szCs w:val="32"/>
        </w:rPr>
        <w:t>2016</w:t>
      </w:r>
      <w:r w:rsidR="00BA04DB" w:rsidRPr="000A5CE2">
        <w:rPr>
          <w:rFonts w:eastAsia="仿宋_GB2312"/>
          <w:sz w:val="32"/>
          <w:szCs w:val="32"/>
        </w:rPr>
        <w:t>年至</w:t>
      </w:r>
      <w:r w:rsidR="00BA04DB" w:rsidRPr="000A5CE2">
        <w:rPr>
          <w:rFonts w:eastAsia="仿宋_GB2312"/>
          <w:sz w:val="32"/>
          <w:szCs w:val="32"/>
        </w:rPr>
        <w:t>2018</w:t>
      </w:r>
      <w:r w:rsidR="00BA04DB" w:rsidRPr="000A5CE2">
        <w:rPr>
          <w:rFonts w:eastAsia="仿宋_GB2312"/>
          <w:sz w:val="32"/>
          <w:szCs w:val="32"/>
        </w:rPr>
        <w:t>年村党总支三年内换了三位书记和会计；</w:t>
      </w:r>
      <w:r w:rsidR="00BA04DB" w:rsidRPr="000A5CE2">
        <w:rPr>
          <w:rFonts w:eastAsia="仿宋_GB2312"/>
          <w:sz w:val="32"/>
          <w:szCs w:val="32"/>
        </w:rPr>
        <w:t>2017</w:t>
      </w:r>
      <w:r w:rsidR="00BA04DB" w:rsidRPr="000A5CE2">
        <w:rPr>
          <w:rFonts w:eastAsia="仿宋_GB2312"/>
          <w:sz w:val="32"/>
          <w:szCs w:val="32"/>
        </w:rPr>
        <w:t>年和</w:t>
      </w:r>
      <w:r w:rsidR="00BA04DB" w:rsidRPr="000A5CE2">
        <w:rPr>
          <w:rFonts w:eastAsia="仿宋_GB2312"/>
          <w:sz w:val="32"/>
          <w:szCs w:val="32"/>
        </w:rPr>
        <w:t>2018</w:t>
      </w:r>
      <w:r w:rsidR="00BA04DB" w:rsidRPr="000A5CE2">
        <w:rPr>
          <w:rFonts w:eastAsia="仿宋_GB2312"/>
          <w:sz w:val="32"/>
          <w:szCs w:val="32"/>
        </w:rPr>
        <w:t>年在镇综合目标考核中分别排名倒数第二和倒数第一。</w:t>
      </w:r>
      <w:r w:rsidR="005F5B27" w:rsidRPr="000A5CE2">
        <w:rPr>
          <w:rFonts w:eastAsia="楷体_GB2312"/>
          <w:bCs/>
          <w:color w:val="000000"/>
          <w:kern w:val="0"/>
          <w:sz w:val="32"/>
          <w:szCs w:val="32"/>
        </w:rPr>
        <w:t>个别基层党组织对发展党员</w:t>
      </w:r>
      <w:r w:rsidR="00BC03E2" w:rsidRPr="000A5CE2">
        <w:rPr>
          <w:rFonts w:eastAsia="楷体_GB2312"/>
          <w:bCs/>
          <w:color w:val="000000"/>
          <w:kern w:val="0"/>
          <w:sz w:val="32"/>
          <w:szCs w:val="32"/>
        </w:rPr>
        <w:t>工作</w:t>
      </w:r>
      <w:r w:rsidR="005F5B27" w:rsidRPr="000A5CE2">
        <w:rPr>
          <w:rFonts w:eastAsia="楷体_GB2312"/>
          <w:bCs/>
          <w:color w:val="000000"/>
          <w:kern w:val="0"/>
          <w:sz w:val="32"/>
          <w:szCs w:val="32"/>
        </w:rPr>
        <w:t>把关不严、工作</w:t>
      </w:r>
      <w:r w:rsidR="00BC03E2" w:rsidRPr="000A5CE2">
        <w:rPr>
          <w:rFonts w:eastAsia="楷体_GB2312"/>
          <w:bCs/>
          <w:color w:val="000000"/>
          <w:kern w:val="0"/>
          <w:sz w:val="32"/>
          <w:szCs w:val="32"/>
        </w:rPr>
        <w:t>不规范。</w:t>
      </w:r>
      <w:r w:rsidR="00BC03E2" w:rsidRPr="000A5CE2">
        <w:rPr>
          <w:rFonts w:eastAsia="仿宋_GB2312"/>
          <w:bCs/>
          <w:color w:val="000000"/>
          <w:kern w:val="0"/>
          <w:sz w:val="32"/>
          <w:szCs w:val="32"/>
        </w:rPr>
        <w:t>平桥镇东风村、李前村、九洞村近三年新发展党员材料中瑕疵较多，基层党委缺少盖章，</w:t>
      </w:r>
      <w:r w:rsidR="00BC03E2" w:rsidRPr="000A5CE2">
        <w:rPr>
          <w:rFonts w:eastAsia="仿宋_GB2312"/>
          <w:bCs/>
          <w:color w:val="000000"/>
          <w:kern w:val="0"/>
          <w:sz w:val="32"/>
          <w:szCs w:val="32"/>
        </w:rPr>
        <w:lastRenderedPageBreak/>
        <w:t>培养联系人、考察人缺少签名或者字迹相同，党员全程记实表中多处</w:t>
      </w:r>
      <w:r w:rsidR="00A72A06" w:rsidRPr="000A5CE2">
        <w:rPr>
          <w:rFonts w:eastAsia="仿宋_GB2312"/>
          <w:bCs/>
          <w:color w:val="000000"/>
          <w:kern w:val="0"/>
          <w:sz w:val="32"/>
          <w:szCs w:val="32"/>
        </w:rPr>
        <w:t>应填项</w:t>
      </w:r>
      <w:r w:rsidR="00BC03E2" w:rsidRPr="000A5CE2">
        <w:rPr>
          <w:rFonts w:eastAsia="仿宋_GB2312"/>
          <w:bCs/>
          <w:color w:val="000000"/>
          <w:kern w:val="0"/>
          <w:sz w:val="32"/>
          <w:szCs w:val="32"/>
        </w:rPr>
        <w:t>内容空白，入党政审报告中各类材料日期前后混乱无序等问题频现。</w:t>
      </w:r>
      <w:r w:rsidR="009F54E4" w:rsidRPr="000A5CE2">
        <w:rPr>
          <w:rFonts w:eastAsia="楷体_GB2312"/>
          <w:sz w:val="32"/>
          <w:szCs w:val="32"/>
        </w:rPr>
        <w:t>个别</w:t>
      </w:r>
      <w:r w:rsidR="00DA3003" w:rsidRPr="000A5CE2">
        <w:rPr>
          <w:rFonts w:eastAsia="楷体_GB2312"/>
          <w:sz w:val="32"/>
          <w:szCs w:val="32"/>
        </w:rPr>
        <w:t>村居</w:t>
      </w:r>
      <w:r w:rsidR="00A42FAA" w:rsidRPr="000A5CE2">
        <w:rPr>
          <w:rFonts w:eastAsia="楷体_GB2312"/>
          <w:sz w:val="32"/>
          <w:szCs w:val="32"/>
        </w:rPr>
        <w:t>存在干部长期</w:t>
      </w:r>
      <w:r w:rsidR="00DA3003" w:rsidRPr="000A5CE2">
        <w:rPr>
          <w:rFonts w:eastAsia="楷体_GB2312"/>
          <w:sz w:val="32"/>
          <w:szCs w:val="32"/>
        </w:rPr>
        <w:t>不在岗，工作他人代管</w:t>
      </w:r>
      <w:r w:rsidR="00A42FAA" w:rsidRPr="000A5CE2">
        <w:rPr>
          <w:rFonts w:eastAsia="楷体_GB2312"/>
          <w:sz w:val="32"/>
          <w:szCs w:val="32"/>
        </w:rPr>
        <w:t>现象。</w:t>
      </w:r>
      <w:r w:rsidR="00A42FAA" w:rsidRPr="000A5CE2">
        <w:rPr>
          <w:rFonts w:eastAsia="仿宋_GB2312"/>
          <w:sz w:val="32"/>
          <w:szCs w:val="32"/>
        </w:rPr>
        <w:t>平桥镇东风村</w:t>
      </w:r>
      <w:r w:rsidR="00A42FAA" w:rsidRPr="000A5CE2">
        <w:rPr>
          <w:rFonts w:eastAsia="仿宋_GB2312"/>
          <w:bCs/>
          <w:color w:val="000000"/>
          <w:kern w:val="0"/>
          <w:sz w:val="32"/>
          <w:szCs w:val="32"/>
        </w:rPr>
        <w:t>治调主任邵建平在苏州打工，一年在村仅两季农忙和春节，环境卫生和扶贫等工作都是</w:t>
      </w:r>
      <w:r w:rsidR="00A42FAA" w:rsidRPr="000A5CE2">
        <w:rPr>
          <w:rFonts w:eastAsia="仿宋_GB2312"/>
          <w:sz w:val="32"/>
          <w:szCs w:val="32"/>
        </w:rPr>
        <w:t>委托别人。平桥镇</w:t>
      </w:r>
      <w:r w:rsidR="009F1DDA" w:rsidRPr="000A5CE2">
        <w:rPr>
          <w:rFonts w:eastAsia="仿宋_GB2312"/>
          <w:sz w:val="32"/>
          <w:szCs w:val="32"/>
        </w:rPr>
        <w:t>张庙村青年书记马小兵在城里搞装潢，由其父亲代问工作；治安主任张翼飞在外打工，由其家属代问工作</w:t>
      </w:r>
      <w:r w:rsidR="00A42FAA" w:rsidRPr="000A5CE2">
        <w:rPr>
          <w:rFonts w:eastAsia="仿宋_GB2312"/>
          <w:sz w:val="32"/>
          <w:szCs w:val="32"/>
        </w:rPr>
        <w:t>。</w:t>
      </w:r>
    </w:p>
    <w:p w:rsidR="00673F34" w:rsidRPr="000A5CE2" w:rsidRDefault="00A46BDF" w:rsidP="00735D50">
      <w:pPr>
        <w:spacing w:line="550" w:lineRule="exact"/>
        <w:ind w:firstLineChars="200" w:firstLine="640"/>
        <w:rPr>
          <w:rFonts w:eastAsia="仿宋_GB2312"/>
          <w:bCs/>
          <w:color w:val="000000"/>
          <w:sz w:val="32"/>
          <w:szCs w:val="32"/>
        </w:rPr>
      </w:pPr>
      <w:r w:rsidRPr="000A5CE2">
        <w:rPr>
          <w:rFonts w:eastAsia="黑体" w:hAnsi="黑体"/>
          <w:color w:val="000000"/>
          <w:sz w:val="32"/>
          <w:szCs w:val="32"/>
        </w:rPr>
        <w:t>三、作风建设不严不实。</w:t>
      </w:r>
      <w:r w:rsidR="009F54E4" w:rsidRPr="000A5CE2">
        <w:rPr>
          <w:rFonts w:eastAsia="楷体_GB2312"/>
          <w:sz w:val="32"/>
          <w:szCs w:val="32"/>
        </w:rPr>
        <w:t>村干部做事意识淡薄，</w:t>
      </w:r>
      <w:r w:rsidR="001A02C1" w:rsidRPr="000A5CE2">
        <w:rPr>
          <w:rFonts w:eastAsia="楷体_GB2312"/>
          <w:sz w:val="32"/>
          <w:szCs w:val="32"/>
        </w:rPr>
        <w:t>工作作风漂浮不仔细，</w:t>
      </w:r>
      <w:r w:rsidR="009F54E4" w:rsidRPr="000A5CE2">
        <w:rPr>
          <w:rFonts w:eastAsia="楷体_GB2312"/>
          <w:sz w:val="32"/>
          <w:szCs w:val="32"/>
        </w:rPr>
        <w:t>工作推脱转圈，问题不解决，事情不落实。</w:t>
      </w:r>
      <w:r w:rsidR="009F54E4" w:rsidRPr="000A5CE2">
        <w:rPr>
          <w:rFonts w:eastAsia="仿宋_GB2312"/>
          <w:sz w:val="32"/>
          <w:szCs w:val="32"/>
        </w:rPr>
        <w:t>2018</w:t>
      </w:r>
      <w:r w:rsidR="009F54E4" w:rsidRPr="000A5CE2">
        <w:rPr>
          <w:rFonts w:eastAsia="仿宋_GB2312" w:hAnsi="仿宋_GB2312"/>
          <w:sz w:val="32"/>
          <w:szCs w:val="32"/>
        </w:rPr>
        <w:t>年，流均镇中桥村原村会计赵启良在医保卡信息采集过程中信息输入错误，</w:t>
      </w:r>
      <w:r w:rsidR="000A5CE2" w:rsidRPr="000A5CE2">
        <w:rPr>
          <w:rFonts w:eastAsia="仿宋_GB2312" w:hAnsi="仿宋_GB2312"/>
          <w:sz w:val="32"/>
          <w:szCs w:val="32"/>
        </w:rPr>
        <w:t>导致全村</w:t>
      </w:r>
      <w:r w:rsidR="000A5CE2" w:rsidRPr="000A5CE2">
        <w:rPr>
          <w:rFonts w:eastAsia="仿宋_GB2312"/>
          <w:sz w:val="32"/>
          <w:szCs w:val="32"/>
        </w:rPr>
        <w:t>400</w:t>
      </w:r>
      <w:r w:rsidR="000A5CE2" w:rsidRPr="000A5CE2">
        <w:rPr>
          <w:rFonts w:eastAsia="仿宋_GB2312" w:hAnsi="仿宋_GB2312"/>
          <w:sz w:val="32"/>
          <w:szCs w:val="32"/>
        </w:rPr>
        <w:t>多户医保卡无法正常使用</w:t>
      </w:r>
      <w:r w:rsidR="009F54E4" w:rsidRPr="000A5CE2">
        <w:rPr>
          <w:rFonts w:eastAsia="仿宋_GB2312" w:hAnsi="仿宋_GB2312"/>
          <w:sz w:val="32"/>
          <w:szCs w:val="32"/>
        </w:rPr>
        <w:t>。</w:t>
      </w:r>
      <w:r w:rsidR="00CA5E79" w:rsidRPr="000A5CE2">
        <w:rPr>
          <w:rFonts w:eastAsia="仿宋_GB2312" w:hAnsi="仿宋_GB2312"/>
          <w:sz w:val="32"/>
          <w:szCs w:val="32"/>
        </w:rPr>
        <w:t>钦工镇马堡村</w:t>
      </w:r>
      <w:r w:rsidR="00673F34" w:rsidRPr="000A5CE2">
        <w:rPr>
          <w:rFonts w:eastAsia="仿宋_GB2312" w:hAnsi="仿宋_GB2312"/>
          <w:sz w:val="32"/>
          <w:szCs w:val="32"/>
        </w:rPr>
        <w:t>村会计胡锋林经常被抽调到经管站协助管理其他村账务，但却对自己本村财务管理</w:t>
      </w:r>
      <w:r w:rsidR="00673F34" w:rsidRPr="000A5CE2">
        <w:rPr>
          <w:rFonts w:eastAsia="仿宋_GB2312"/>
          <w:sz w:val="32"/>
          <w:szCs w:val="32"/>
        </w:rPr>
        <w:t>“</w:t>
      </w:r>
      <w:r w:rsidR="00673F34" w:rsidRPr="000A5CE2">
        <w:rPr>
          <w:rFonts w:eastAsia="仿宋_GB2312" w:hAnsi="仿宋_GB2312"/>
          <w:sz w:val="32"/>
          <w:szCs w:val="32"/>
        </w:rPr>
        <w:t>灯下黑</w:t>
      </w:r>
      <w:r w:rsidR="00673F34" w:rsidRPr="000A5CE2">
        <w:rPr>
          <w:rFonts w:eastAsia="仿宋_GB2312"/>
          <w:sz w:val="32"/>
          <w:szCs w:val="32"/>
        </w:rPr>
        <w:t>”</w:t>
      </w:r>
      <w:r w:rsidR="00CA5E79" w:rsidRPr="000A5CE2">
        <w:rPr>
          <w:rFonts w:eastAsia="仿宋_GB2312" w:hAnsi="仿宋_GB2312"/>
          <w:sz w:val="32"/>
          <w:szCs w:val="32"/>
        </w:rPr>
        <w:t>，</w:t>
      </w:r>
      <w:r w:rsidR="00673F34" w:rsidRPr="000A5CE2">
        <w:rPr>
          <w:rFonts w:eastAsia="仿宋_GB2312"/>
          <w:bCs/>
          <w:color w:val="000000"/>
          <w:sz w:val="32"/>
          <w:szCs w:val="32"/>
        </w:rPr>
        <w:t>部分账务疏于精细核算，巡察发现</w:t>
      </w:r>
      <w:r w:rsidR="00673F34" w:rsidRPr="000A5CE2">
        <w:rPr>
          <w:rFonts w:eastAsia="仿宋_GB2312"/>
          <w:bCs/>
          <w:color w:val="000000"/>
          <w:sz w:val="32"/>
          <w:szCs w:val="32"/>
        </w:rPr>
        <w:t>3</w:t>
      </w:r>
      <w:r w:rsidR="00673F34" w:rsidRPr="000A5CE2">
        <w:rPr>
          <w:rFonts w:eastAsia="仿宋_GB2312"/>
          <w:bCs/>
          <w:color w:val="000000"/>
          <w:sz w:val="32"/>
          <w:szCs w:val="32"/>
        </w:rPr>
        <w:t>处资金差错共计近</w:t>
      </w:r>
      <w:r w:rsidR="00673F34" w:rsidRPr="000A5CE2">
        <w:rPr>
          <w:rFonts w:eastAsia="仿宋_GB2312"/>
          <w:bCs/>
          <w:color w:val="000000"/>
          <w:sz w:val="32"/>
          <w:szCs w:val="32"/>
        </w:rPr>
        <w:t>2</w:t>
      </w:r>
      <w:r w:rsidR="00673F34" w:rsidRPr="000A5CE2">
        <w:rPr>
          <w:rFonts w:eastAsia="仿宋_GB2312"/>
          <w:bCs/>
          <w:color w:val="000000"/>
          <w:sz w:val="32"/>
          <w:szCs w:val="32"/>
        </w:rPr>
        <w:t>万元。</w:t>
      </w:r>
    </w:p>
    <w:p w:rsidR="00DA3003" w:rsidRPr="000A5CE2" w:rsidRDefault="009F54E4" w:rsidP="00735D50">
      <w:pPr>
        <w:spacing w:line="550" w:lineRule="exact"/>
        <w:ind w:firstLineChars="200" w:firstLine="640"/>
        <w:rPr>
          <w:rFonts w:eastAsia="仿宋_GB2312"/>
          <w:bCs/>
          <w:sz w:val="32"/>
          <w:szCs w:val="32"/>
          <w:shd w:val="clear" w:color="auto" w:fill="FFFFFF" w:themeFill="background1"/>
        </w:rPr>
      </w:pPr>
      <w:r w:rsidRPr="000A5CE2">
        <w:rPr>
          <w:rFonts w:eastAsia="黑体" w:hAnsi="黑体"/>
          <w:color w:val="000000"/>
          <w:sz w:val="32"/>
          <w:szCs w:val="32"/>
        </w:rPr>
        <w:t>四</w:t>
      </w:r>
      <w:r w:rsidR="009E79B7" w:rsidRPr="000A5CE2">
        <w:rPr>
          <w:rFonts w:eastAsia="黑体" w:hAnsi="黑体"/>
          <w:color w:val="000000"/>
          <w:sz w:val="32"/>
          <w:szCs w:val="32"/>
        </w:rPr>
        <w:t>、财经纪律执行不够到位。</w:t>
      </w:r>
      <w:r w:rsidR="005B4BAE" w:rsidRPr="000A5CE2">
        <w:rPr>
          <w:rFonts w:eastAsia="楷体_GB2312"/>
          <w:bCs/>
          <w:sz w:val="32"/>
          <w:szCs w:val="32"/>
        </w:rPr>
        <w:t>财务管理制度执行不严。</w:t>
      </w:r>
      <w:r w:rsidR="005B4BAE" w:rsidRPr="000A5CE2">
        <w:rPr>
          <w:rFonts w:eastAsia="仿宋_GB2312"/>
          <w:bCs/>
          <w:sz w:val="32"/>
          <w:szCs w:val="32"/>
        </w:rPr>
        <w:t>新材料产业园张朱村白纸据、违规发票列支的情况并未杜绝，</w:t>
      </w:r>
      <w:r w:rsidR="005B4BAE" w:rsidRPr="000A5CE2">
        <w:rPr>
          <w:rFonts w:eastAsia="仿宋_GB2312"/>
          <w:bCs/>
          <w:sz w:val="32"/>
          <w:szCs w:val="32"/>
        </w:rPr>
        <w:t>2016</w:t>
      </w:r>
      <w:r w:rsidR="005B4BAE" w:rsidRPr="000A5CE2">
        <w:rPr>
          <w:rFonts w:eastAsia="仿宋_GB2312"/>
          <w:bCs/>
          <w:sz w:val="32"/>
          <w:szCs w:val="32"/>
        </w:rPr>
        <w:t>年至今，先后共有</w:t>
      </w:r>
      <w:r w:rsidR="005B4BAE" w:rsidRPr="000A5CE2">
        <w:rPr>
          <w:rFonts w:eastAsia="仿宋_GB2312"/>
          <w:bCs/>
          <w:sz w:val="32"/>
          <w:szCs w:val="32"/>
        </w:rPr>
        <w:t>6.25</w:t>
      </w:r>
      <w:r w:rsidR="005B4BAE" w:rsidRPr="000A5CE2">
        <w:rPr>
          <w:rFonts w:eastAsia="仿宋_GB2312"/>
          <w:bCs/>
          <w:sz w:val="32"/>
          <w:szCs w:val="32"/>
        </w:rPr>
        <w:t>万元以白纸据、违规发票入账。</w:t>
      </w:r>
      <w:r w:rsidR="005B4BAE" w:rsidRPr="000A5CE2">
        <w:rPr>
          <w:rFonts w:eastAsia="楷体_GB2312"/>
          <w:bCs/>
          <w:sz w:val="32"/>
          <w:szCs w:val="32"/>
        </w:rPr>
        <w:t>财务</w:t>
      </w:r>
      <w:r w:rsidR="005B4BAE" w:rsidRPr="000A5CE2">
        <w:rPr>
          <w:rFonts w:eastAsia="楷体_GB2312"/>
          <w:bCs/>
          <w:kern w:val="0"/>
          <w:sz w:val="32"/>
          <w:szCs w:val="32"/>
        </w:rPr>
        <w:t>签批不严谨。</w:t>
      </w:r>
      <w:r w:rsidR="005B4BAE" w:rsidRPr="000A5CE2">
        <w:rPr>
          <w:rFonts w:eastAsia="仿宋_GB2312"/>
          <w:bCs/>
          <w:kern w:val="0"/>
          <w:sz w:val="32"/>
          <w:szCs w:val="32"/>
        </w:rPr>
        <w:t>新材料产业园姚桥村</w:t>
      </w:r>
      <w:r w:rsidR="005B4BAE" w:rsidRPr="000A5CE2">
        <w:rPr>
          <w:rFonts w:eastAsia="仿宋_GB2312"/>
          <w:bCs/>
          <w:kern w:val="0"/>
          <w:sz w:val="32"/>
          <w:szCs w:val="32"/>
        </w:rPr>
        <w:t>2016</w:t>
      </w:r>
      <w:r w:rsidR="005B4BAE" w:rsidRPr="000A5CE2">
        <w:rPr>
          <w:rFonts w:eastAsia="仿宋_GB2312"/>
          <w:bCs/>
          <w:kern w:val="0"/>
          <w:sz w:val="32"/>
          <w:szCs w:val="32"/>
        </w:rPr>
        <w:t>年</w:t>
      </w:r>
      <w:r w:rsidR="005B4BAE" w:rsidRPr="000A5CE2">
        <w:rPr>
          <w:rFonts w:eastAsia="仿宋_GB2312"/>
          <w:bCs/>
          <w:kern w:val="0"/>
          <w:sz w:val="32"/>
          <w:szCs w:val="32"/>
        </w:rPr>
        <w:t>2</w:t>
      </w:r>
      <w:r w:rsidR="005B4BAE" w:rsidRPr="000A5CE2">
        <w:rPr>
          <w:rFonts w:eastAsia="仿宋_GB2312"/>
          <w:bCs/>
          <w:kern w:val="0"/>
          <w:sz w:val="32"/>
          <w:szCs w:val="32"/>
        </w:rPr>
        <w:t>月财务凭证中，村主要负责同志在多张记账凭证上签批时间为</w:t>
      </w:r>
      <w:r w:rsidR="005B4BAE" w:rsidRPr="000A5CE2">
        <w:rPr>
          <w:rFonts w:eastAsia="仿宋_GB2312"/>
          <w:bCs/>
          <w:kern w:val="0"/>
          <w:sz w:val="32"/>
          <w:szCs w:val="32"/>
        </w:rPr>
        <w:t>“2016.</w:t>
      </w:r>
      <w:smartTag w:uri="urn:schemas-microsoft-com:office:smarttags" w:element="chmetcnv">
        <w:smartTagPr>
          <w:attr w:name="TCSC" w:val="0"/>
          <w:attr w:name="NumberType" w:val="1"/>
          <w:attr w:name="Negative" w:val="False"/>
          <w:attr w:name="HasSpace" w:val="False"/>
          <w:attr w:name="SourceValue" w:val="2.3"/>
          <w:attr w:name="UnitName" w:val="”"/>
        </w:smartTagPr>
        <w:r w:rsidR="005B4BAE" w:rsidRPr="000A5CE2">
          <w:rPr>
            <w:rFonts w:eastAsia="仿宋_GB2312"/>
            <w:bCs/>
            <w:kern w:val="0"/>
            <w:sz w:val="32"/>
            <w:szCs w:val="32"/>
          </w:rPr>
          <w:t>2.30”</w:t>
        </w:r>
      </w:smartTag>
      <w:r w:rsidR="005B4BAE" w:rsidRPr="000A5CE2">
        <w:rPr>
          <w:rFonts w:eastAsia="仿宋_GB2312"/>
          <w:bCs/>
          <w:kern w:val="0"/>
          <w:sz w:val="32"/>
          <w:szCs w:val="32"/>
        </w:rPr>
        <w:t>。</w:t>
      </w:r>
      <w:r w:rsidR="005B4BAE" w:rsidRPr="000A5CE2">
        <w:rPr>
          <w:rFonts w:eastAsia="楷体_GB2312"/>
          <w:color w:val="000000" w:themeColor="text1"/>
          <w:sz w:val="32"/>
          <w:szCs w:val="32"/>
        </w:rPr>
        <w:t>村级往来清理不及时</w:t>
      </w:r>
      <w:r w:rsidR="005B4BAE" w:rsidRPr="000A5CE2">
        <w:rPr>
          <w:rFonts w:eastAsia="楷体_GB2312"/>
          <w:bCs/>
          <w:sz w:val="32"/>
          <w:szCs w:val="32"/>
        </w:rPr>
        <w:t>。</w:t>
      </w:r>
      <w:r w:rsidR="005B4BAE" w:rsidRPr="000A5CE2">
        <w:rPr>
          <w:rFonts w:eastAsia="仿宋_GB2312"/>
          <w:bCs/>
          <w:sz w:val="32"/>
          <w:szCs w:val="32"/>
        </w:rPr>
        <w:t>石塘镇卫东村副书记</w:t>
      </w:r>
      <w:r w:rsidR="00FA0AA4" w:rsidRPr="000A5CE2">
        <w:rPr>
          <w:rFonts w:eastAsia="仿宋_GB2312"/>
          <w:bCs/>
          <w:sz w:val="32"/>
          <w:szCs w:val="32"/>
        </w:rPr>
        <w:t>拖欠村级债务</w:t>
      </w:r>
      <w:r w:rsidR="00FA0AA4" w:rsidRPr="000A5CE2">
        <w:rPr>
          <w:rFonts w:eastAsia="仿宋_GB2312"/>
          <w:bCs/>
          <w:sz w:val="32"/>
          <w:szCs w:val="32"/>
          <w:shd w:val="clear" w:color="auto" w:fill="FFFFFF" w:themeFill="background1"/>
        </w:rPr>
        <w:t>十年之久</w:t>
      </w:r>
      <w:r w:rsidR="00FA0AA4" w:rsidRPr="000A5CE2">
        <w:rPr>
          <w:rFonts w:eastAsia="仿宋_GB2312"/>
          <w:bCs/>
          <w:sz w:val="32"/>
          <w:szCs w:val="32"/>
        </w:rPr>
        <w:t>，</w:t>
      </w:r>
      <w:r w:rsidR="00FA0AA4" w:rsidRPr="000A5CE2">
        <w:rPr>
          <w:rFonts w:eastAsia="仿宋_GB2312"/>
          <w:bCs/>
          <w:sz w:val="32"/>
          <w:szCs w:val="32"/>
          <w:shd w:val="clear" w:color="auto" w:fill="FFFFFF" w:themeFill="background1"/>
        </w:rPr>
        <w:t>2017</w:t>
      </w:r>
      <w:r w:rsidR="00FA0AA4" w:rsidRPr="000A5CE2">
        <w:rPr>
          <w:rFonts w:eastAsia="仿宋_GB2312"/>
          <w:bCs/>
          <w:sz w:val="32"/>
          <w:szCs w:val="32"/>
          <w:shd w:val="clear" w:color="auto" w:fill="FFFFFF" w:themeFill="background1"/>
        </w:rPr>
        <w:t>年村级财务显示仍有欠款</w:t>
      </w:r>
      <w:r w:rsidR="00FA0AA4" w:rsidRPr="000A5CE2">
        <w:rPr>
          <w:rFonts w:eastAsia="仿宋_GB2312"/>
          <w:bCs/>
          <w:sz w:val="32"/>
          <w:szCs w:val="32"/>
          <w:shd w:val="clear" w:color="auto" w:fill="FFFFFF" w:themeFill="background1"/>
        </w:rPr>
        <w:t>2.2</w:t>
      </w:r>
      <w:r w:rsidR="00FA0AA4" w:rsidRPr="000A5CE2">
        <w:rPr>
          <w:rFonts w:eastAsia="仿宋_GB2312"/>
          <w:bCs/>
          <w:sz w:val="32"/>
          <w:szCs w:val="32"/>
          <w:shd w:val="clear" w:color="auto" w:fill="FFFFFF" w:themeFill="background1"/>
        </w:rPr>
        <w:t>万余元</w:t>
      </w:r>
      <w:r w:rsidR="005B4BAE" w:rsidRPr="000A5CE2">
        <w:rPr>
          <w:rFonts w:eastAsia="仿宋_GB2312"/>
          <w:bCs/>
          <w:sz w:val="32"/>
          <w:szCs w:val="32"/>
          <w:shd w:val="clear" w:color="auto" w:fill="FFFFFF" w:themeFill="background1"/>
        </w:rPr>
        <w:t>。</w:t>
      </w:r>
      <w:r w:rsidR="00DA3003" w:rsidRPr="000A5CE2">
        <w:rPr>
          <w:rFonts w:eastAsia="仿宋_GB2312"/>
          <w:color w:val="000000"/>
          <w:sz w:val="32"/>
          <w:szCs w:val="32"/>
        </w:rPr>
        <w:t>流均镇头桥村代缴养殖户应负担水费，</w:t>
      </w:r>
      <w:r w:rsidR="00DA3003" w:rsidRPr="000A5CE2">
        <w:rPr>
          <w:rFonts w:eastAsia="仿宋_GB2312"/>
          <w:color w:val="000000"/>
          <w:sz w:val="32"/>
          <w:szCs w:val="32"/>
        </w:rPr>
        <w:t>2018</w:t>
      </w:r>
      <w:r w:rsidR="00DA3003" w:rsidRPr="000A5CE2">
        <w:rPr>
          <w:rFonts w:eastAsia="仿宋_GB2312"/>
          <w:color w:val="000000"/>
          <w:sz w:val="32"/>
          <w:szCs w:val="32"/>
        </w:rPr>
        <w:t>年</w:t>
      </w:r>
      <w:r w:rsidR="00DA3003" w:rsidRPr="000A5CE2">
        <w:rPr>
          <w:rFonts w:eastAsia="仿宋_GB2312"/>
          <w:color w:val="000000"/>
          <w:sz w:val="32"/>
          <w:szCs w:val="32"/>
        </w:rPr>
        <w:t xml:space="preserve"> 3</w:t>
      </w:r>
      <w:r w:rsidR="00DA3003" w:rsidRPr="000A5CE2">
        <w:rPr>
          <w:rFonts w:eastAsia="仿宋_GB2312"/>
          <w:color w:val="000000"/>
          <w:sz w:val="32"/>
          <w:szCs w:val="32"/>
        </w:rPr>
        <w:t>月</w:t>
      </w:r>
      <w:r w:rsidR="00DA3003" w:rsidRPr="000A5CE2">
        <w:rPr>
          <w:rFonts w:eastAsia="仿宋_GB2312"/>
          <w:color w:val="000000"/>
          <w:sz w:val="32"/>
          <w:szCs w:val="32"/>
        </w:rPr>
        <w:t>1</w:t>
      </w:r>
      <w:r w:rsidR="00DA3003" w:rsidRPr="000A5CE2">
        <w:rPr>
          <w:rFonts w:eastAsia="仿宋_GB2312"/>
          <w:color w:val="000000"/>
          <w:sz w:val="32"/>
          <w:szCs w:val="32"/>
        </w:rPr>
        <w:t>日村代缴养殖户水费</w:t>
      </w:r>
      <w:r w:rsidR="00DA3003" w:rsidRPr="000A5CE2">
        <w:rPr>
          <w:rFonts w:eastAsia="仿宋_GB2312"/>
          <w:color w:val="000000"/>
          <w:sz w:val="32"/>
          <w:szCs w:val="32"/>
        </w:rPr>
        <w:t>1.2</w:t>
      </w:r>
      <w:r w:rsidR="00DA3003" w:rsidRPr="000A5CE2">
        <w:rPr>
          <w:rFonts w:eastAsia="仿宋_GB2312"/>
          <w:color w:val="000000"/>
          <w:sz w:val="32"/>
          <w:szCs w:val="32"/>
        </w:rPr>
        <w:t>万元，至今没有追回。</w:t>
      </w:r>
    </w:p>
    <w:p w:rsidR="008950B1" w:rsidRPr="000A5CE2" w:rsidRDefault="00BC03E2" w:rsidP="00735D50">
      <w:pPr>
        <w:spacing w:line="550" w:lineRule="exact"/>
        <w:ind w:firstLineChars="200" w:firstLine="640"/>
        <w:rPr>
          <w:rFonts w:eastAsia="仿宋_GB2312"/>
          <w:bCs/>
          <w:sz w:val="32"/>
          <w:szCs w:val="32"/>
          <w:shd w:val="clear" w:color="auto" w:fill="FFFFFF" w:themeFill="background1"/>
        </w:rPr>
      </w:pPr>
      <w:r w:rsidRPr="000A5CE2">
        <w:rPr>
          <w:rFonts w:eastAsia="仿宋_GB2312"/>
          <w:bCs/>
          <w:sz w:val="32"/>
          <w:szCs w:val="32"/>
          <w:shd w:val="clear" w:color="auto" w:fill="FFFFFF" w:themeFill="background1"/>
        </w:rPr>
        <w:lastRenderedPageBreak/>
        <w:t>上述通报的典型问题，反映出一些基层党组织和少数党员干部在牢固树立</w:t>
      </w:r>
      <w:r w:rsidRPr="000A5CE2">
        <w:rPr>
          <w:rFonts w:eastAsia="仿宋_GB2312"/>
          <w:bCs/>
          <w:sz w:val="32"/>
          <w:szCs w:val="32"/>
          <w:shd w:val="clear" w:color="auto" w:fill="FFFFFF" w:themeFill="background1"/>
        </w:rPr>
        <w:t>“</w:t>
      </w:r>
      <w:r w:rsidRPr="000A5CE2">
        <w:rPr>
          <w:rFonts w:eastAsia="仿宋_GB2312"/>
          <w:bCs/>
          <w:sz w:val="32"/>
          <w:szCs w:val="32"/>
          <w:shd w:val="clear" w:color="auto" w:fill="FFFFFF" w:themeFill="background1"/>
        </w:rPr>
        <w:t>四个意识</w:t>
      </w:r>
      <w:r w:rsidRPr="000A5CE2">
        <w:rPr>
          <w:rFonts w:eastAsia="仿宋_GB2312"/>
          <w:bCs/>
          <w:sz w:val="32"/>
          <w:szCs w:val="32"/>
          <w:shd w:val="clear" w:color="auto" w:fill="FFFFFF" w:themeFill="background1"/>
        </w:rPr>
        <w:t>”</w:t>
      </w:r>
      <w:r w:rsidRPr="000A5CE2">
        <w:rPr>
          <w:rFonts w:eastAsia="仿宋_GB2312"/>
          <w:bCs/>
          <w:sz w:val="32"/>
          <w:szCs w:val="32"/>
          <w:shd w:val="clear" w:color="auto" w:fill="FFFFFF" w:themeFill="background1"/>
        </w:rPr>
        <w:t>、践行</w:t>
      </w:r>
      <w:r w:rsidRPr="000A5CE2">
        <w:rPr>
          <w:rFonts w:eastAsia="仿宋_GB2312"/>
          <w:bCs/>
          <w:sz w:val="32"/>
          <w:szCs w:val="32"/>
          <w:shd w:val="clear" w:color="auto" w:fill="FFFFFF" w:themeFill="background1"/>
        </w:rPr>
        <w:t>“</w:t>
      </w:r>
      <w:r w:rsidRPr="000A5CE2">
        <w:rPr>
          <w:rFonts w:eastAsia="仿宋_GB2312"/>
          <w:bCs/>
          <w:sz w:val="32"/>
          <w:szCs w:val="32"/>
          <w:shd w:val="clear" w:color="auto" w:fill="FFFFFF" w:themeFill="background1"/>
        </w:rPr>
        <w:t>两个维护</w:t>
      </w:r>
      <w:r w:rsidRPr="000A5CE2">
        <w:rPr>
          <w:rFonts w:eastAsia="仿宋_GB2312"/>
          <w:bCs/>
          <w:sz w:val="32"/>
          <w:szCs w:val="32"/>
          <w:shd w:val="clear" w:color="auto" w:fill="FFFFFF" w:themeFill="background1"/>
        </w:rPr>
        <w:t>”</w:t>
      </w:r>
      <w:r w:rsidRPr="000A5CE2">
        <w:rPr>
          <w:rFonts w:eastAsia="仿宋_GB2312"/>
          <w:bCs/>
          <w:sz w:val="32"/>
          <w:szCs w:val="32"/>
          <w:shd w:val="clear" w:color="auto" w:fill="FFFFFF" w:themeFill="background1"/>
        </w:rPr>
        <w:t>上态度不坚决、认识不到位，</w:t>
      </w:r>
      <w:r w:rsidR="00EA3FB3" w:rsidRPr="000A5CE2">
        <w:rPr>
          <w:rFonts w:eastAsia="仿宋_GB2312"/>
          <w:bCs/>
          <w:sz w:val="32"/>
          <w:szCs w:val="32"/>
          <w:shd w:val="clear" w:color="auto" w:fill="FFFFFF" w:themeFill="background1"/>
        </w:rPr>
        <w:t>基层党组织的领导核心作用发挥不明显，个别党员干部作风漂浮，</w:t>
      </w:r>
      <w:r w:rsidRPr="000A5CE2">
        <w:rPr>
          <w:rFonts w:eastAsia="仿宋_GB2312"/>
          <w:bCs/>
          <w:sz w:val="32"/>
          <w:szCs w:val="32"/>
          <w:shd w:val="clear" w:color="auto" w:fill="FFFFFF" w:themeFill="background1"/>
        </w:rPr>
        <w:t>在贯彻中央和省</w:t>
      </w:r>
      <w:r w:rsidR="00EA3FB3" w:rsidRPr="000A5CE2">
        <w:rPr>
          <w:rFonts w:eastAsia="仿宋_GB2312"/>
          <w:bCs/>
          <w:sz w:val="32"/>
          <w:szCs w:val="32"/>
          <w:shd w:val="clear" w:color="auto" w:fill="FFFFFF" w:themeFill="background1"/>
        </w:rPr>
        <w:t>市区委决策部署、推进全面从严治党方面责任意识不强、担当精神缺失。</w:t>
      </w:r>
    </w:p>
    <w:p w:rsidR="00BC03E2" w:rsidRPr="000A5CE2" w:rsidRDefault="00824137" w:rsidP="00735D50">
      <w:pPr>
        <w:spacing w:line="550" w:lineRule="exact"/>
        <w:ind w:firstLineChars="200" w:firstLine="640"/>
        <w:rPr>
          <w:rFonts w:eastAsia="仿宋_GB2312"/>
          <w:sz w:val="32"/>
          <w:szCs w:val="40"/>
        </w:rPr>
      </w:pPr>
      <w:r w:rsidRPr="000A5CE2">
        <w:rPr>
          <w:rFonts w:eastAsia="仿宋_GB2312"/>
          <w:bCs/>
          <w:sz w:val="32"/>
          <w:szCs w:val="32"/>
          <w:shd w:val="clear" w:color="auto" w:fill="FFFFFF" w:themeFill="background1"/>
        </w:rPr>
        <w:t>被巡察村</w:t>
      </w:r>
      <w:r w:rsidR="002F4CA7" w:rsidRPr="000A5CE2">
        <w:rPr>
          <w:rFonts w:eastAsia="仿宋_GB2312"/>
          <w:bCs/>
          <w:sz w:val="32"/>
          <w:szCs w:val="32"/>
          <w:shd w:val="clear" w:color="auto" w:fill="FFFFFF" w:themeFill="background1"/>
        </w:rPr>
        <w:t>、</w:t>
      </w:r>
      <w:r w:rsidR="008B6278" w:rsidRPr="000A5CE2">
        <w:rPr>
          <w:rFonts w:eastAsia="仿宋_GB2312"/>
          <w:bCs/>
          <w:sz w:val="32"/>
          <w:szCs w:val="32"/>
          <w:shd w:val="clear" w:color="auto" w:fill="FFFFFF" w:themeFill="background1"/>
        </w:rPr>
        <w:t>社区</w:t>
      </w:r>
      <w:r w:rsidR="00C451B5">
        <w:rPr>
          <w:rFonts w:eastAsia="仿宋_GB2312" w:hint="eastAsia"/>
          <w:bCs/>
          <w:sz w:val="32"/>
          <w:szCs w:val="32"/>
          <w:shd w:val="clear" w:color="auto" w:fill="FFFFFF" w:themeFill="background1"/>
        </w:rPr>
        <w:t>党组织</w:t>
      </w:r>
      <w:r w:rsidRPr="000A5CE2">
        <w:rPr>
          <w:rFonts w:eastAsia="仿宋_GB2312"/>
          <w:bCs/>
          <w:sz w:val="32"/>
          <w:szCs w:val="32"/>
          <w:shd w:val="clear" w:color="auto" w:fill="FFFFFF" w:themeFill="background1"/>
        </w:rPr>
        <w:t>要强化政治意识</w:t>
      </w:r>
      <w:r w:rsidR="00BC03E2" w:rsidRPr="000A5CE2">
        <w:rPr>
          <w:rFonts w:eastAsia="仿宋_GB2312"/>
          <w:bCs/>
          <w:sz w:val="32"/>
          <w:szCs w:val="32"/>
          <w:shd w:val="clear" w:color="auto" w:fill="FFFFFF" w:themeFill="background1"/>
        </w:rPr>
        <w:t>和政治担当，认真研究</w:t>
      </w:r>
      <w:r w:rsidRPr="000A5CE2">
        <w:rPr>
          <w:rFonts w:eastAsia="仿宋_GB2312"/>
          <w:bCs/>
          <w:sz w:val="32"/>
          <w:szCs w:val="32"/>
          <w:shd w:val="clear" w:color="auto" w:fill="FFFFFF" w:themeFill="background1"/>
        </w:rPr>
        <w:t>区</w:t>
      </w:r>
      <w:r w:rsidR="00BC03E2" w:rsidRPr="000A5CE2">
        <w:rPr>
          <w:rFonts w:eastAsia="仿宋_GB2312"/>
          <w:bCs/>
          <w:sz w:val="32"/>
          <w:szCs w:val="32"/>
          <w:shd w:val="clear" w:color="auto" w:fill="FFFFFF" w:themeFill="background1"/>
        </w:rPr>
        <w:t>委巡察反馈意见</w:t>
      </w:r>
      <w:r w:rsidR="00D458E2" w:rsidRPr="000A5CE2">
        <w:rPr>
          <w:rFonts w:eastAsia="仿宋_GB2312"/>
          <w:bCs/>
          <w:sz w:val="32"/>
          <w:szCs w:val="32"/>
          <w:shd w:val="clear" w:color="auto" w:fill="FFFFFF" w:themeFill="background1"/>
        </w:rPr>
        <w:t>，</w:t>
      </w:r>
      <w:r w:rsidR="00BC03E2" w:rsidRPr="000A5CE2">
        <w:rPr>
          <w:rFonts w:eastAsia="仿宋_GB2312"/>
          <w:bCs/>
          <w:sz w:val="32"/>
          <w:szCs w:val="32"/>
          <w:shd w:val="clear" w:color="auto" w:fill="FFFFFF" w:themeFill="background1"/>
        </w:rPr>
        <w:t>召开专题</w:t>
      </w:r>
      <w:r w:rsidRPr="000A5CE2">
        <w:rPr>
          <w:rFonts w:eastAsia="仿宋_GB2312"/>
          <w:bCs/>
          <w:sz w:val="32"/>
          <w:szCs w:val="32"/>
          <w:shd w:val="clear" w:color="auto" w:fill="FFFFFF" w:themeFill="background1"/>
        </w:rPr>
        <w:t>组织</w:t>
      </w:r>
      <w:r w:rsidR="00BC03E2" w:rsidRPr="000A5CE2">
        <w:rPr>
          <w:rFonts w:eastAsia="仿宋_GB2312"/>
          <w:bCs/>
          <w:sz w:val="32"/>
          <w:szCs w:val="32"/>
          <w:shd w:val="clear" w:color="auto" w:fill="FFFFFF" w:themeFill="background1"/>
        </w:rPr>
        <w:t>生活会，深入剖析问题，</w:t>
      </w:r>
      <w:r w:rsidRPr="000A5CE2">
        <w:rPr>
          <w:rFonts w:eastAsia="仿宋_GB2312"/>
          <w:bCs/>
          <w:sz w:val="32"/>
          <w:szCs w:val="32"/>
          <w:shd w:val="clear" w:color="auto" w:fill="FFFFFF" w:themeFill="background1"/>
        </w:rPr>
        <w:t>梳理问题清单，</w:t>
      </w:r>
      <w:r w:rsidR="00BC03E2" w:rsidRPr="000A5CE2">
        <w:rPr>
          <w:rFonts w:eastAsia="仿宋_GB2312"/>
          <w:bCs/>
          <w:sz w:val="32"/>
          <w:szCs w:val="32"/>
          <w:shd w:val="clear" w:color="auto" w:fill="FFFFFF" w:themeFill="background1"/>
        </w:rPr>
        <w:t>逐一对照真改实改全面整改。</w:t>
      </w:r>
      <w:r w:rsidR="00D458E2" w:rsidRPr="000A5CE2">
        <w:rPr>
          <w:rFonts w:eastAsia="仿宋_GB2312"/>
          <w:bCs/>
          <w:sz w:val="32"/>
          <w:szCs w:val="32"/>
          <w:shd w:val="clear" w:color="auto" w:fill="FFFFFF" w:themeFill="background1"/>
        </w:rPr>
        <w:t>所在镇</w:t>
      </w:r>
      <w:r w:rsidR="00481C6B" w:rsidRPr="000A5CE2">
        <w:rPr>
          <w:rFonts w:eastAsia="仿宋_GB2312"/>
          <w:bCs/>
          <w:sz w:val="32"/>
          <w:szCs w:val="32"/>
          <w:shd w:val="clear" w:color="auto" w:fill="FFFFFF" w:themeFill="background1"/>
        </w:rPr>
        <w:t>（街道）</w:t>
      </w:r>
      <w:r w:rsidR="00F81400" w:rsidRPr="000A5CE2">
        <w:rPr>
          <w:rFonts w:eastAsia="仿宋_GB2312"/>
          <w:bCs/>
          <w:sz w:val="32"/>
          <w:szCs w:val="32"/>
          <w:shd w:val="clear" w:color="auto" w:fill="FFFFFF" w:themeFill="background1"/>
        </w:rPr>
        <w:t>党</w:t>
      </w:r>
      <w:r w:rsidR="00481C6B" w:rsidRPr="000A5CE2">
        <w:rPr>
          <w:rFonts w:eastAsia="仿宋_GB2312"/>
          <w:bCs/>
          <w:sz w:val="32"/>
          <w:szCs w:val="32"/>
          <w:shd w:val="clear" w:color="auto" w:fill="FFFFFF" w:themeFill="background1"/>
        </w:rPr>
        <w:t>（工）</w:t>
      </w:r>
      <w:r w:rsidR="00F81400" w:rsidRPr="000A5CE2">
        <w:rPr>
          <w:rFonts w:eastAsia="仿宋_GB2312"/>
          <w:bCs/>
          <w:sz w:val="32"/>
          <w:szCs w:val="32"/>
          <w:shd w:val="clear" w:color="auto" w:fill="FFFFFF" w:themeFill="background1"/>
        </w:rPr>
        <w:t>委</w:t>
      </w:r>
      <w:r w:rsidR="00ED7FF6" w:rsidRPr="000A5CE2">
        <w:rPr>
          <w:rFonts w:eastAsia="仿宋_GB2312"/>
          <w:bCs/>
          <w:sz w:val="32"/>
          <w:szCs w:val="32"/>
          <w:shd w:val="clear" w:color="auto" w:fill="FFFFFF" w:themeFill="background1"/>
        </w:rPr>
        <w:t>要强化</w:t>
      </w:r>
      <w:r w:rsidR="00F81400" w:rsidRPr="000A5CE2">
        <w:rPr>
          <w:rFonts w:eastAsia="仿宋_GB2312"/>
          <w:bCs/>
          <w:sz w:val="32"/>
          <w:szCs w:val="32"/>
          <w:shd w:val="clear" w:color="auto" w:fill="FFFFFF" w:themeFill="background1"/>
        </w:rPr>
        <w:t>主体责任，督促指导村居做好</w:t>
      </w:r>
      <w:r w:rsidR="00ED7FF6" w:rsidRPr="000A5CE2">
        <w:rPr>
          <w:rFonts w:eastAsia="仿宋_GB2312"/>
          <w:bCs/>
          <w:sz w:val="32"/>
          <w:szCs w:val="32"/>
          <w:shd w:val="clear" w:color="auto" w:fill="FFFFFF" w:themeFill="background1"/>
        </w:rPr>
        <w:t>巡察整改工作，</w:t>
      </w:r>
      <w:r w:rsidR="00D458E2" w:rsidRPr="000A5CE2">
        <w:rPr>
          <w:rFonts w:eastAsia="仿宋_GB2312"/>
          <w:sz w:val="32"/>
          <w:szCs w:val="40"/>
        </w:rPr>
        <w:t>突出问题导向，盯住重点领域和薄弱环节，堵塞制度漏洞，对突出性、系统性的问题，要开展专项治理，全面彻底抓好整改落实。</w:t>
      </w:r>
      <w:r w:rsidRPr="000A5CE2">
        <w:rPr>
          <w:rFonts w:eastAsia="仿宋_GB2312"/>
          <w:bCs/>
          <w:sz w:val="32"/>
          <w:szCs w:val="32"/>
          <w:shd w:val="clear" w:color="auto" w:fill="FFFFFF" w:themeFill="background1"/>
        </w:rPr>
        <w:t>相关监察员办公室</w:t>
      </w:r>
      <w:r w:rsidR="00A26775" w:rsidRPr="000A5CE2">
        <w:rPr>
          <w:rFonts w:eastAsia="仿宋_GB2312"/>
          <w:bCs/>
          <w:sz w:val="32"/>
          <w:szCs w:val="32"/>
          <w:shd w:val="clear" w:color="auto" w:fill="FFFFFF" w:themeFill="background1"/>
        </w:rPr>
        <w:t>要</w:t>
      </w:r>
      <w:r w:rsidR="00D458E2" w:rsidRPr="000A5CE2">
        <w:rPr>
          <w:rFonts w:eastAsia="仿宋_GB2312"/>
          <w:sz w:val="32"/>
          <w:szCs w:val="40"/>
        </w:rPr>
        <w:t>加大对巡察整改工作的日常监督，</w:t>
      </w:r>
      <w:r w:rsidR="00BC03E2" w:rsidRPr="000A5CE2">
        <w:rPr>
          <w:rFonts w:eastAsia="仿宋_GB2312"/>
          <w:bCs/>
          <w:sz w:val="32"/>
          <w:szCs w:val="32"/>
          <w:shd w:val="clear" w:color="auto" w:fill="FFFFFF" w:themeFill="background1"/>
        </w:rPr>
        <w:t>对巡察发现的突出问题，要优先处置</w:t>
      </w:r>
      <w:r w:rsidRPr="000A5CE2">
        <w:rPr>
          <w:rFonts w:eastAsia="仿宋_GB2312"/>
          <w:bCs/>
          <w:sz w:val="32"/>
          <w:szCs w:val="32"/>
          <w:shd w:val="clear" w:color="auto" w:fill="FFFFFF" w:themeFill="background1"/>
        </w:rPr>
        <w:t>，</w:t>
      </w:r>
      <w:r w:rsidR="00BC03E2" w:rsidRPr="000A5CE2">
        <w:rPr>
          <w:rFonts w:eastAsia="仿宋_GB2312"/>
          <w:bCs/>
          <w:sz w:val="32"/>
          <w:szCs w:val="32"/>
          <w:shd w:val="clear" w:color="auto" w:fill="FFFFFF" w:themeFill="background1"/>
        </w:rPr>
        <w:t>严肃追责，形成强烈震慑警示效应</w:t>
      </w:r>
      <w:r w:rsidR="00A26775" w:rsidRPr="000A5CE2">
        <w:rPr>
          <w:rFonts w:eastAsia="仿宋_GB2312"/>
          <w:bCs/>
          <w:sz w:val="32"/>
          <w:szCs w:val="32"/>
          <w:shd w:val="clear" w:color="auto" w:fill="FFFFFF" w:themeFill="background1"/>
        </w:rPr>
        <w:t>，</w:t>
      </w:r>
      <w:r w:rsidR="00D458E2" w:rsidRPr="000A5CE2">
        <w:rPr>
          <w:rFonts w:eastAsia="仿宋_GB2312"/>
          <w:sz w:val="32"/>
          <w:szCs w:val="40"/>
        </w:rPr>
        <w:t>对</w:t>
      </w:r>
      <w:r w:rsidR="00A26775" w:rsidRPr="000A5CE2">
        <w:rPr>
          <w:rFonts w:eastAsia="仿宋_GB2312"/>
          <w:sz w:val="32"/>
          <w:szCs w:val="40"/>
        </w:rPr>
        <w:t>落实</w:t>
      </w:r>
      <w:r w:rsidR="00D458E2" w:rsidRPr="000A5CE2">
        <w:rPr>
          <w:rFonts w:eastAsia="仿宋_GB2312"/>
          <w:sz w:val="32"/>
          <w:szCs w:val="40"/>
        </w:rPr>
        <w:t>整改不力、敷衍塞责、弄虚作假的，严肃追究相关领导和直接责任人的责任，确保高标准、高质量完成巡察整改任务。</w:t>
      </w:r>
    </w:p>
    <w:p w:rsidR="00F81400" w:rsidRPr="000A5CE2" w:rsidRDefault="00F81400" w:rsidP="00735D50">
      <w:pPr>
        <w:spacing w:line="550" w:lineRule="exact"/>
        <w:ind w:firstLineChars="200" w:firstLine="640"/>
        <w:rPr>
          <w:rFonts w:eastAsia="仿宋_GB2312"/>
          <w:sz w:val="32"/>
          <w:szCs w:val="40"/>
        </w:rPr>
      </w:pPr>
    </w:p>
    <w:p w:rsidR="00F81400" w:rsidRPr="000A5CE2" w:rsidRDefault="00F81400" w:rsidP="00735D50">
      <w:pPr>
        <w:spacing w:line="550" w:lineRule="exact"/>
        <w:ind w:firstLineChars="200" w:firstLine="640"/>
        <w:rPr>
          <w:rFonts w:eastAsia="仿宋_GB2312"/>
          <w:sz w:val="32"/>
          <w:szCs w:val="40"/>
        </w:rPr>
      </w:pPr>
    </w:p>
    <w:p w:rsidR="00F81400" w:rsidRPr="000A5CE2" w:rsidRDefault="00F81400" w:rsidP="00735D50">
      <w:pPr>
        <w:spacing w:line="550" w:lineRule="exact"/>
        <w:ind w:firstLineChars="900" w:firstLine="2880"/>
        <w:rPr>
          <w:rFonts w:eastAsia="仿宋_GB2312"/>
          <w:sz w:val="32"/>
          <w:szCs w:val="40"/>
        </w:rPr>
      </w:pPr>
      <w:r w:rsidRPr="000A5CE2">
        <w:rPr>
          <w:rFonts w:eastAsia="仿宋_GB2312"/>
          <w:sz w:val="32"/>
          <w:szCs w:val="40"/>
        </w:rPr>
        <w:t>中共淮安市淮安区委巡察工作办公室</w:t>
      </w:r>
    </w:p>
    <w:p w:rsidR="001A02C1" w:rsidRDefault="00F81400" w:rsidP="00F02228">
      <w:pPr>
        <w:spacing w:line="550" w:lineRule="exact"/>
        <w:ind w:firstLineChars="1300" w:firstLine="4160"/>
        <w:rPr>
          <w:rFonts w:eastAsia="仿宋_GB2312"/>
          <w:sz w:val="32"/>
          <w:szCs w:val="40"/>
        </w:rPr>
      </w:pPr>
      <w:r w:rsidRPr="000A5CE2">
        <w:rPr>
          <w:rFonts w:eastAsia="仿宋_GB2312"/>
          <w:sz w:val="32"/>
          <w:szCs w:val="40"/>
        </w:rPr>
        <w:t>2019</w:t>
      </w:r>
      <w:r w:rsidRPr="000A5CE2">
        <w:rPr>
          <w:rFonts w:eastAsia="仿宋_GB2312"/>
          <w:sz w:val="32"/>
          <w:szCs w:val="40"/>
        </w:rPr>
        <w:t>年</w:t>
      </w:r>
      <w:r w:rsidRPr="000A5CE2">
        <w:rPr>
          <w:rFonts w:eastAsia="仿宋_GB2312"/>
          <w:sz w:val="32"/>
          <w:szCs w:val="40"/>
        </w:rPr>
        <w:t>4</w:t>
      </w:r>
      <w:r w:rsidRPr="000A5CE2">
        <w:rPr>
          <w:rFonts w:eastAsia="仿宋_GB2312"/>
          <w:sz w:val="32"/>
          <w:szCs w:val="40"/>
        </w:rPr>
        <w:t>月</w:t>
      </w:r>
      <w:r w:rsidR="00082EE4">
        <w:rPr>
          <w:rFonts w:eastAsia="仿宋_GB2312" w:hint="eastAsia"/>
          <w:sz w:val="32"/>
          <w:szCs w:val="40"/>
        </w:rPr>
        <w:t>12</w:t>
      </w:r>
      <w:r w:rsidRPr="000A5CE2">
        <w:rPr>
          <w:rFonts w:eastAsia="仿宋_GB2312"/>
          <w:sz w:val="32"/>
          <w:szCs w:val="40"/>
        </w:rPr>
        <w:t>日</w:t>
      </w:r>
    </w:p>
    <w:p w:rsidR="000A5CE2" w:rsidRDefault="000A5CE2" w:rsidP="00735D50">
      <w:pPr>
        <w:spacing w:line="550" w:lineRule="exact"/>
        <w:ind w:firstLineChars="1300" w:firstLine="4160"/>
        <w:rPr>
          <w:rFonts w:eastAsia="仿宋_GB2312"/>
          <w:sz w:val="32"/>
          <w:szCs w:val="40"/>
        </w:rPr>
      </w:pPr>
    </w:p>
    <w:p w:rsidR="00B205F9" w:rsidRDefault="00B205F9" w:rsidP="00735D50">
      <w:pPr>
        <w:spacing w:line="550" w:lineRule="exact"/>
        <w:ind w:firstLineChars="1300" w:firstLine="4160"/>
        <w:rPr>
          <w:rFonts w:eastAsia="仿宋_GB2312"/>
          <w:sz w:val="32"/>
          <w:szCs w:val="40"/>
        </w:rPr>
      </w:pPr>
    </w:p>
    <w:p w:rsidR="003B04B5" w:rsidRPr="000A5CE2" w:rsidRDefault="003B04B5" w:rsidP="00735D50">
      <w:pPr>
        <w:spacing w:line="550" w:lineRule="exact"/>
        <w:ind w:firstLineChars="1300" w:firstLine="4160"/>
        <w:rPr>
          <w:rFonts w:eastAsia="仿宋_GB2312"/>
          <w:sz w:val="32"/>
          <w:szCs w:val="40"/>
        </w:rPr>
      </w:pPr>
    </w:p>
    <w:p w:rsidR="00B26205" w:rsidRPr="000A5CE2" w:rsidRDefault="00714CA0" w:rsidP="00B26205">
      <w:pPr>
        <w:spacing w:line="560" w:lineRule="exact"/>
        <w:ind w:firstLineChars="100" w:firstLine="280"/>
      </w:pPr>
      <w:r w:rsidRPr="00714CA0">
        <w:rPr>
          <w:rFonts w:eastAsia="仿宋_GB2312"/>
          <w:noProof/>
          <w:sz w:val="28"/>
          <w:szCs w:val="28"/>
        </w:rPr>
        <w:pict>
          <v:line id="_x0000_s1029" style="position:absolute;left:0;text-align:left;z-index:251661312" from="3.25pt,28.8pt" to="442.6pt,28.8pt" strokeweight="1pt"/>
        </w:pict>
      </w:r>
      <w:r>
        <w:rPr>
          <w:noProof/>
        </w:rPr>
        <w:pict>
          <v:line id="_x0000_s1028" style="position:absolute;left:0;text-align:left;z-index:251660288" from="2.75pt,4.1pt" to="442.1pt,4.1pt" strokeweight="1pt"/>
        </w:pict>
      </w:r>
      <w:r w:rsidR="00B26205" w:rsidRPr="000A5CE2">
        <w:rPr>
          <w:rFonts w:eastAsia="仿宋_GB2312"/>
          <w:sz w:val="28"/>
          <w:szCs w:val="28"/>
        </w:rPr>
        <w:t>中共淮安市淮安区委巡察工作办公室</w:t>
      </w:r>
      <w:r w:rsidR="00B26205" w:rsidRPr="000A5CE2">
        <w:rPr>
          <w:rFonts w:eastAsia="仿宋_GB2312"/>
          <w:sz w:val="28"/>
        </w:rPr>
        <w:t xml:space="preserve">      </w:t>
      </w:r>
      <w:r w:rsidR="00082EE4">
        <w:rPr>
          <w:rFonts w:eastAsia="仿宋_GB2312" w:hint="eastAsia"/>
          <w:sz w:val="28"/>
        </w:rPr>
        <w:t xml:space="preserve"> </w:t>
      </w:r>
      <w:r w:rsidR="00B26205" w:rsidRPr="000A5CE2">
        <w:rPr>
          <w:rFonts w:eastAsia="仿宋_GB2312"/>
          <w:sz w:val="28"/>
        </w:rPr>
        <w:t xml:space="preserve"> 2019</w:t>
      </w:r>
      <w:r w:rsidR="00B26205" w:rsidRPr="000A5CE2">
        <w:rPr>
          <w:rFonts w:eastAsia="仿宋_GB2312"/>
          <w:sz w:val="28"/>
        </w:rPr>
        <w:t>年</w:t>
      </w:r>
      <w:r w:rsidR="00F754C3" w:rsidRPr="000A5CE2">
        <w:rPr>
          <w:rFonts w:eastAsia="仿宋_GB2312"/>
          <w:sz w:val="28"/>
        </w:rPr>
        <w:t>4</w:t>
      </w:r>
      <w:r w:rsidR="00B26205" w:rsidRPr="000A5CE2">
        <w:rPr>
          <w:rFonts w:eastAsia="仿宋_GB2312"/>
          <w:sz w:val="28"/>
        </w:rPr>
        <w:t>月</w:t>
      </w:r>
      <w:r w:rsidR="00082EE4">
        <w:rPr>
          <w:rFonts w:eastAsia="仿宋_GB2312" w:hint="eastAsia"/>
          <w:sz w:val="28"/>
        </w:rPr>
        <w:t>12</w:t>
      </w:r>
      <w:r w:rsidR="00B26205" w:rsidRPr="000A5CE2">
        <w:rPr>
          <w:rFonts w:eastAsia="仿宋_GB2312"/>
          <w:sz w:val="28"/>
        </w:rPr>
        <w:t>日印发</w:t>
      </w:r>
    </w:p>
    <w:sectPr w:rsidR="00B26205" w:rsidRPr="000A5CE2" w:rsidSect="00D72118">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2C" w:rsidRDefault="00E0232C" w:rsidP="00C55515">
      <w:r>
        <w:separator/>
      </w:r>
    </w:p>
  </w:endnote>
  <w:endnote w:type="continuationSeparator" w:id="0">
    <w:p w:rsidR="00E0232C" w:rsidRDefault="00E0232C" w:rsidP="00C5551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54" w:rsidRPr="006B5A54" w:rsidRDefault="006B5A54">
    <w:pPr>
      <w:pStyle w:val="a5"/>
      <w:jc w:val="center"/>
      <w:rPr>
        <w:sz w:val="28"/>
        <w:szCs w:val="28"/>
      </w:rPr>
    </w:pPr>
    <w:r w:rsidRPr="006B5A54">
      <w:rPr>
        <w:sz w:val="28"/>
        <w:szCs w:val="28"/>
      </w:rPr>
      <w:t>—</w:t>
    </w:r>
    <w:sdt>
      <w:sdtPr>
        <w:rPr>
          <w:sz w:val="28"/>
          <w:szCs w:val="28"/>
        </w:rPr>
        <w:id w:val="32366183"/>
        <w:docPartObj>
          <w:docPartGallery w:val="Page Numbers (Bottom of Page)"/>
          <w:docPartUnique/>
        </w:docPartObj>
      </w:sdtPr>
      <w:sdtContent>
        <w:r w:rsidRPr="006B5A54">
          <w:rPr>
            <w:sz w:val="28"/>
            <w:szCs w:val="28"/>
          </w:rPr>
          <w:t xml:space="preserve"> </w:t>
        </w:r>
        <w:r w:rsidR="00714CA0" w:rsidRPr="006B5A54">
          <w:rPr>
            <w:sz w:val="28"/>
            <w:szCs w:val="28"/>
          </w:rPr>
          <w:fldChar w:fldCharType="begin"/>
        </w:r>
        <w:r w:rsidRPr="006B5A54">
          <w:rPr>
            <w:sz w:val="28"/>
            <w:szCs w:val="28"/>
          </w:rPr>
          <w:instrText xml:space="preserve"> PAGE   \* MERGEFORMAT </w:instrText>
        </w:r>
        <w:r w:rsidR="00714CA0" w:rsidRPr="006B5A54">
          <w:rPr>
            <w:sz w:val="28"/>
            <w:szCs w:val="28"/>
          </w:rPr>
          <w:fldChar w:fldCharType="separate"/>
        </w:r>
        <w:r w:rsidR="00852565" w:rsidRPr="00852565">
          <w:rPr>
            <w:noProof/>
            <w:sz w:val="28"/>
            <w:szCs w:val="28"/>
            <w:lang w:val="zh-CN"/>
          </w:rPr>
          <w:t>1</w:t>
        </w:r>
        <w:r w:rsidR="00714CA0" w:rsidRPr="006B5A54">
          <w:rPr>
            <w:sz w:val="28"/>
            <w:szCs w:val="28"/>
          </w:rPr>
          <w:fldChar w:fldCharType="end"/>
        </w:r>
        <w:r w:rsidRPr="006B5A54">
          <w:rPr>
            <w:sz w:val="28"/>
            <w:szCs w:val="28"/>
          </w:rPr>
          <w:t xml:space="preserve"> </w:t>
        </w:r>
      </w:sdtContent>
    </w:sdt>
    <w:r w:rsidRPr="006B5A54">
      <w:rPr>
        <w:sz w:val="28"/>
        <w:szCs w:val="28"/>
      </w:rPr>
      <w:t>—</w:t>
    </w:r>
  </w:p>
  <w:p w:rsidR="006B5A54" w:rsidRDefault="006B5A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2C" w:rsidRDefault="00E0232C" w:rsidP="00C55515">
      <w:r>
        <w:separator/>
      </w:r>
    </w:p>
  </w:footnote>
  <w:footnote w:type="continuationSeparator" w:id="0">
    <w:p w:rsidR="00E0232C" w:rsidRDefault="00E0232C" w:rsidP="00C55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188749"/>
    <w:multiLevelType w:val="singleLevel"/>
    <w:tmpl w:val="D0188749"/>
    <w:lvl w:ilvl="0">
      <w:start w:val="1"/>
      <w:numFmt w:val="decimal"/>
      <w:lvlText w:val="%1."/>
      <w:lvlJc w:val="left"/>
      <w:pPr>
        <w:tabs>
          <w:tab w:val="left" w:pos="312"/>
        </w:tabs>
      </w:pPr>
    </w:lvl>
  </w:abstractNum>
  <w:abstractNum w:abstractNumId="1">
    <w:nsid w:val="150C29E0"/>
    <w:multiLevelType w:val="hybridMultilevel"/>
    <w:tmpl w:val="C0F03C44"/>
    <w:lvl w:ilvl="0" w:tplc="DED63AB6">
      <w:start w:val="1"/>
      <w:numFmt w:val="decimal"/>
      <w:lvlText w:val="%1."/>
      <w:lvlJc w:val="left"/>
      <w:pPr>
        <w:ind w:left="360" w:hanging="360"/>
      </w:pPr>
      <w:rPr>
        <w:rFonts w:ascii="黑体" w:eastAsia="黑体" w:hAnsi="黑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2624741"/>
    <w:multiLevelType w:val="hybridMultilevel"/>
    <w:tmpl w:val="445E58B2"/>
    <w:lvl w:ilvl="0" w:tplc="D0C2382C">
      <w:start w:val="1"/>
      <w:numFmt w:val="japaneseCounting"/>
      <w:lvlText w:val="%1、"/>
      <w:lvlJc w:val="left"/>
      <w:pPr>
        <w:ind w:left="1890" w:hanging="1250"/>
      </w:pPr>
      <w:rPr>
        <w:rFonts w:ascii="黑体" w:eastAsia="黑体" w:hAnsi="黑体"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5A1FC5"/>
    <w:rsid w:val="00005061"/>
    <w:rsid w:val="00005D05"/>
    <w:rsid w:val="00011919"/>
    <w:rsid w:val="00021D63"/>
    <w:rsid w:val="00075E29"/>
    <w:rsid w:val="00082EE4"/>
    <w:rsid w:val="000A5CE2"/>
    <w:rsid w:val="000C0669"/>
    <w:rsid w:val="000E0377"/>
    <w:rsid w:val="000F5078"/>
    <w:rsid w:val="001064D2"/>
    <w:rsid w:val="001115A7"/>
    <w:rsid w:val="00134BDD"/>
    <w:rsid w:val="0015587C"/>
    <w:rsid w:val="00167AF0"/>
    <w:rsid w:val="00170678"/>
    <w:rsid w:val="00176262"/>
    <w:rsid w:val="00177EBB"/>
    <w:rsid w:val="001A02C1"/>
    <w:rsid w:val="001A3AFC"/>
    <w:rsid w:val="001D2F2B"/>
    <w:rsid w:val="00271D89"/>
    <w:rsid w:val="002A2025"/>
    <w:rsid w:val="002A7DE9"/>
    <w:rsid w:val="002F271A"/>
    <w:rsid w:val="002F4CA7"/>
    <w:rsid w:val="003049D7"/>
    <w:rsid w:val="00365645"/>
    <w:rsid w:val="00366883"/>
    <w:rsid w:val="003B04B5"/>
    <w:rsid w:val="003B2F43"/>
    <w:rsid w:val="003D1CCF"/>
    <w:rsid w:val="003F5366"/>
    <w:rsid w:val="0043082C"/>
    <w:rsid w:val="00481C6B"/>
    <w:rsid w:val="00495158"/>
    <w:rsid w:val="004A63A5"/>
    <w:rsid w:val="004D6C5E"/>
    <w:rsid w:val="004E7858"/>
    <w:rsid w:val="00571518"/>
    <w:rsid w:val="00576DBA"/>
    <w:rsid w:val="00590CE9"/>
    <w:rsid w:val="005A0222"/>
    <w:rsid w:val="005A62D1"/>
    <w:rsid w:val="005B4BAE"/>
    <w:rsid w:val="005D1636"/>
    <w:rsid w:val="005F5B27"/>
    <w:rsid w:val="006739A3"/>
    <w:rsid w:val="00673F34"/>
    <w:rsid w:val="006B3B33"/>
    <w:rsid w:val="006B5A54"/>
    <w:rsid w:val="00714CA0"/>
    <w:rsid w:val="00735D50"/>
    <w:rsid w:val="0076076D"/>
    <w:rsid w:val="00790780"/>
    <w:rsid w:val="007A3DE8"/>
    <w:rsid w:val="007C4EF6"/>
    <w:rsid w:val="007D3CAA"/>
    <w:rsid w:val="007F1E1A"/>
    <w:rsid w:val="00824137"/>
    <w:rsid w:val="00852565"/>
    <w:rsid w:val="00873A77"/>
    <w:rsid w:val="008950B1"/>
    <w:rsid w:val="008B6278"/>
    <w:rsid w:val="0090366D"/>
    <w:rsid w:val="00912E47"/>
    <w:rsid w:val="00950FA0"/>
    <w:rsid w:val="00956937"/>
    <w:rsid w:val="00957F59"/>
    <w:rsid w:val="009826B8"/>
    <w:rsid w:val="009E79B7"/>
    <w:rsid w:val="009F1DDA"/>
    <w:rsid w:val="009F54E4"/>
    <w:rsid w:val="00A12EBD"/>
    <w:rsid w:val="00A133A1"/>
    <w:rsid w:val="00A17CC4"/>
    <w:rsid w:val="00A26775"/>
    <w:rsid w:val="00A42FAA"/>
    <w:rsid w:val="00A462AA"/>
    <w:rsid w:val="00A46BDF"/>
    <w:rsid w:val="00A72A06"/>
    <w:rsid w:val="00AE0B9E"/>
    <w:rsid w:val="00AF1F20"/>
    <w:rsid w:val="00B205F9"/>
    <w:rsid w:val="00B26205"/>
    <w:rsid w:val="00B43CA7"/>
    <w:rsid w:val="00B6760E"/>
    <w:rsid w:val="00B753DD"/>
    <w:rsid w:val="00B96296"/>
    <w:rsid w:val="00BA04DB"/>
    <w:rsid w:val="00BA26CB"/>
    <w:rsid w:val="00BC03E2"/>
    <w:rsid w:val="00BC4408"/>
    <w:rsid w:val="00BC6BCC"/>
    <w:rsid w:val="00C15C66"/>
    <w:rsid w:val="00C42440"/>
    <w:rsid w:val="00C43CBB"/>
    <w:rsid w:val="00C451B5"/>
    <w:rsid w:val="00C55515"/>
    <w:rsid w:val="00C66FBF"/>
    <w:rsid w:val="00C90CED"/>
    <w:rsid w:val="00C93E72"/>
    <w:rsid w:val="00C9449E"/>
    <w:rsid w:val="00CA5E79"/>
    <w:rsid w:val="00CE1648"/>
    <w:rsid w:val="00CE7165"/>
    <w:rsid w:val="00CF766F"/>
    <w:rsid w:val="00D04CAA"/>
    <w:rsid w:val="00D458E2"/>
    <w:rsid w:val="00D52DAD"/>
    <w:rsid w:val="00D72118"/>
    <w:rsid w:val="00D8779B"/>
    <w:rsid w:val="00DA08AA"/>
    <w:rsid w:val="00DA3003"/>
    <w:rsid w:val="00DB7C3C"/>
    <w:rsid w:val="00DF59B4"/>
    <w:rsid w:val="00E0232C"/>
    <w:rsid w:val="00E33280"/>
    <w:rsid w:val="00E97435"/>
    <w:rsid w:val="00EA3FB3"/>
    <w:rsid w:val="00EA7E0B"/>
    <w:rsid w:val="00ED6A7C"/>
    <w:rsid w:val="00ED7FF6"/>
    <w:rsid w:val="00EE79D2"/>
    <w:rsid w:val="00F014B9"/>
    <w:rsid w:val="00F02228"/>
    <w:rsid w:val="00F1524C"/>
    <w:rsid w:val="00F24D39"/>
    <w:rsid w:val="00F2703D"/>
    <w:rsid w:val="00F373CF"/>
    <w:rsid w:val="00F43908"/>
    <w:rsid w:val="00F47129"/>
    <w:rsid w:val="00F67C94"/>
    <w:rsid w:val="00F754C3"/>
    <w:rsid w:val="00F81400"/>
    <w:rsid w:val="00FA0AA4"/>
    <w:rsid w:val="00FA7F64"/>
    <w:rsid w:val="00FC7611"/>
    <w:rsid w:val="00FD6C75"/>
    <w:rsid w:val="00FE289B"/>
    <w:rsid w:val="0AD9234E"/>
    <w:rsid w:val="0DBC3D95"/>
    <w:rsid w:val="155A1FC5"/>
    <w:rsid w:val="1EA374FF"/>
    <w:rsid w:val="59565FA3"/>
    <w:rsid w:val="5CE30052"/>
    <w:rsid w:val="6D535020"/>
    <w:rsid w:val="73DF6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50B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C42440"/>
    <w:pPr>
      <w:ind w:firstLineChars="200" w:firstLine="420"/>
    </w:pPr>
  </w:style>
  <w:style w:type="paragraph" w:styleId="a4">
    <w:name w:val="header"/>
    <w:basedOn w:val="a"/>
    <w:link w:val="Char"/>
    <w:rsid w:val="00C55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55515"/>
    <w:rPr>
      <w:kern w:val="2"/>
      <w:sz w:val="18"/>
      <w:szCs w:val="18"/>
    </w:rPr>
  </w:style>
  <w:style w:type="paragraph" w:styleId="a5">
    <w:name w:val="footer"/>
    <w:basedOn w:val="a"/>
    <w:link w:val="Char0"/>
    <w:uiPriority w:val="99"/>
    <w:rsid w:val="00C55515"/>
    <w:pPr>
      <w:tabs>
        <w:tab w:val="center" w:pos="4153"/>
        <w:tab w:val="right" w:pos="8306"/>
      </w:tabs>
      <w:snapToGrid w:val="0"/>
      <w:jc w:val="left"/>
    </w:pPr>
    <w:rPr>
      <w:sz w:val="18"/>
      <w:szCs w:val="18"/>
    </w:rPr>
  </w:style>
  <w:style w:type="character" w:customStyle="1" w:styleId="Char0">
    <w:name w:val="页脚 Char"/>
    <w:basedOn w:val="a0"/>
    <w:link w:val="a5"/>
    <w:uiPriority w:val="99"/>
    <w:rsid w:val="00C55515"/>
    <w:rPr>
      <w:kern w:val="2"/>
      <w:sz w:val="18"/>
      <w:szCs w:val="18"/>
    </w:rPr>
  </w:style>
</w:styles>
</file>

<file path=word/webSettings.xml><?xml version="1.0" encoding="utf-8"?>
<w:webSettings xmlns:r="http://schemas.openxmlformats.org/officeDocument/2006/relationships" xmlns:w="http://schemas.openxmlformats.org/wordprocessingml/2006/main">
  <w:divs>
    <w:div w:id="179046645">
      <w:bodyDiv w:val="1"/>
      <w:marLeft w:val="0"/>
      <w:marRight w:val="0"/>
      <w:marTop w:val="0"/>
      <w:marBottom w:val="0"/>
      <w:divBdr>
        <w:top w:val="none" w:sz="0" w:space="0" w:color="auto"/>
        <w:left w:val="none" w:sz="0" w:space="0" w:color="auto"/>
        <w:bottom w:val="none" w:sz="0" w:space="0" w:color="auto"/>
        <w:right w:val="none" w:sz="0" w:space="0" w:color="auto"/>
      </w:divBdr>
    </w:div>
    <w:div w:id="1366711369">
      <w:bodyDiv w:val="1"/>
      <w:marLeft w:val="0"/>
      <w:marRight w:val="0"/>
      <w:marTop w:val="0"/>
      <w:marBottom w:val="0"/>
      <w:divBdr>
        <w:top w:val="none" w:sz="0" w:space="0" w:color="auto"/>
        <w:left w:val="none" w:sz="0" w:space="0" w:color="auto"/>
        <w:bottom w:val="none" w:sz="0" w:space="0" w:color="auto"/>
        <w:right w:val="none" w:sz="0" w:space="0" w:color="auto"/>
      </w:divBdr>
    </w:div>
    <w:div w:id="1623926924">
      <w:bodyDiv w:val="1"/>
      <w:marLeft w:val="0"/>
      <w:marRight w:val="0"/>
      <w:marTop w:val="0"/>
      <w:marBottom w:val="0"/>
      <w:divBdr>
        <w:top w:val="none" w:sz="0" w:space="0" w:color="auto"/>
        <w:left w:val="none" w:sz="0" w:space="0" w:color="auto"/>
        <w:bottom w:val="none" w:sz="0" w:space="0" w:color="auto"/>
        <w:right w:val="none" w:sz="0" w:space="0" w:color="auto"/>
      </w:divBdr>
      <w:divsChild>
        <w:div w:id="55862839">
          <w:marLeft w:val="0"/>
          <w:marRight w:val="0"/>
          <w:marTop w:val="0"/>
          <w:marBottom w:val="0"/>
          <w:divBdr>
            <w:top w:val="none" w:sz="0" w:space="0" w:color="auto"/>
            <w:left w:val="none" w:sz="0" w:space="0" w:color="auto"/>
            <w:bottom w:val="none" w:sz="0" w:space="0" w:color="auto"/>
            <w:right w:val="none" w:sz="0" w:space="0" w:color="auto"/>
          </w:divBdr>
        </w:div>
      </w:divsChild>
    </w:div>
    <w:div w:id="191882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69</TotalTime>
  <Pages>4</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2019-04-12T01:55:00Z</cp:lastPrinted>
  <dcterms:created xsi:type="dcterms:W3CDTF">2019-04-11T03:12:00Z</dcterms:created>
  <dcterms:modified xsi:type="dcterms:W3CDTF">2019-04-12T03:06:00Z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